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E7" w:rsidRDefault="000E7FE7" w:rsidP="000E7FE7"/>
    <w:p w:rsidR="000E7FE7" w:rsidRPr="000E7FE7" w:rsidRDefault="000E7FE7" w:rsidP="000E7FE7">
      <w:pPr>
        <w:spacing w:after="0"/>
        <w:jc w:val="center"/>
        <w:rPr>
          <w:b/>
          <w:sz w:val="32"/>
        </w:rPr>
      </w:pPr>
      <w:r>
        <w:rPr>
          <w:b/>
          <w:sz w:val="32"/>
        </w:rPr>
        <w:t>Kansas City</w:t>
      </w:r>
      <w:r w:rsidRPr="000E7FE7">
        <w:rPr>
          <w:b/>
          <w:sz w:val="32"/>
        </w:rPr>
        <w:t xml:space="preserve"> Regional ITS Architecture</w:t>
      </w:r>
    </w:p>
    <w:p w:rsidR="000E7FE7" w:rsidRPr="000E7FE7" w:rsidRDefault="000E7FE7" w:rsidP="000E7FE7">
      <w:pPr>
        <w:jc w:val="center"/>
        <w:rPr>
          <w:b/>
          <w:sz w:val="32"/>
        </w:rPr>
      </w:pPr>
      <w:r w:rsidRPr="000E7FE7">
        <w:rPr>
          <w:b/>
          <w:sz w:val="32"/>
        </w:rPr>
        <w:t>ITS Project Consistency Statement</w:t>
      </w:r>
    </w:p>
    <w:p w:rsidR="000E7FE7" w:rsidRDefault="000E7FE7" w:rsidP="000E7FE7">
      <w:r>
        <w:t xml:space="preserve">Before federal funding agreements with Missouri Department of Transportation (MoDOT), the Kansas Department of Transportation (KDOT) or the Mid-America Regional Council (MARC) are developed, the </w:t>
      </w:r>
      <w:r w:rsidR="00B97C0A">
        <w:t>stakeholder</w:t>
      </w:r>
      <w:r>
        <w:t>s for each project containing ITS elements must have a completed Consistency Statement that identifies how the project will be consistent with the Kansas City Regional Intelligent Transportation System (ITS) Architecture. Each Statement will be reviewed by MARC.</w:t>
      </w:r>
    </w:p>
    <w:p w:rsidR="00343C2D" w:rsidRDefault="000E7FE7" w:rsidP="000E7FE7">
      <w:r>
        <w:t>Please complete the following form in its e</w:t>
      </w:r>
      <w:bookmarkStart w:id="0" w:name="_GoBack"/>
      <w:bookmarkEnd w:id="0"/>
      <w:r>
        <w:t>ntirety to document your project's consistency with the Regional ITS Architecture. Use the Kansas City Regional ITS Architecture Web Site (</w:t>
      </w:r>
      <w:hyperlink r:id="rId8" w:history="1">
        <w:r w:rsidRPr="00842F0C">
          <w:rPr>
            <w:rStyle w:val="Hyperlink"/>
          </w:rPr>
          <w:t>http://www.marc2.org/Assets/ITS/index.htm</w:t>
        </w:r>
      </w:hyperlink>
      <w:r>
        <w:t xml:space="preserve">) to view the most current version of the Regional ITS Architecture. If you have questions or need guidance in completing this Statement, please contact MARC staff at (816) 474-4240 or </w:t>
      </w:r>
      <w:hyperlink r:id="rId9" w:history="1">
        <w:r w:rsidRPr="00842F0C">
          <w:rPr>
            <w:rStyle w:val="Hyperlink"/>
          </w:rPr>
          <w:t>mhansen@marc.org</w:t>
        </w:r>
      </w:hyperlink>
      <w:r>
        <w:t xml:space="preserve">. </w:t>
      </w:r>
    </w:p>
    <w:p w:rsidR="000E7FE7" w:rsidRDefault="000E7FE7" w:rsidP="000E7FE7"/>
    <w:p w:rsidR="000E7FE7" w:rsidRDefault="000E7FE7">
      <w:r>
        <w:br w:type="page"/>
      </w:r>
    </w:p>
    <w:p w:rsidR="000E7FE7" w:rsidRDefault="000E7FE7" w:rsidP="000E7FE7"/>
    <w:tbl>
      <w:tblPr>
        <w:tblStyle w:val="TableGrid"/>
        <w:tblW w:w="0" w:type="auto"/>
        <w:tblLook w:val="04A0" w:firstRow="1" w:lastRow="0" w:firstColumn="1" w:lastColumn="0" w:noHBand="0" w:noVBand="1"/>
      </w:tblPr>
      <w:tblGrid>
        <w:gridCol w:w="4675"/>
        <w:gridCol w:w="4675"/>
      </w:tblGrid>
      <w:tr w:rsidR="00ED7A05" w:rsidTr="00B97C0A">
        <w:tc>
          <w:tcPr>
            <w:tcW w:w="4675" w:type="dxa"/>
          </w:tcPr>
          <w:p w:rsidR="00ED7A05" w:rsidRPr="00DE6439" w:rsidRDefault="00ED7A05" w:rsidP="00B97C0A">
            <w:pPr>
              <w:spacing w:before="60" w:after="60"/>
              <w:rPr>
                <w:b/>
              </w:rPr>
            </w:pPr>
            <w:r w:rsidRPr="00DE6439">
              <w:rPr>
                <w:b/>
              </w:rPr>
              <w:t xml:space="preserve">Your Name:  </w:t>
            </w:r>
          </w:p>
        </w:tc>
        <w:tc>
          <w:tcPr>
            <w:tcW w:w="4675" w:type="dxa"/>
          </w:tcPr>
          <w:p w:rsidR="00ED7A05" w:rsidRPr="00DE6439" w:rsidRDefault="00ED7A05" w:rsidP="00B97C0A">
            <w:pPr>
              <w:spacing w:before="60" w:after="60"/>
              <w:rPr>
                <w:b/>
              </w:rPr>
            </w:pPr>
            <w:r w:rsidRPr="00DE6439">
              <w:rPr>
                <w:b/>
              </w:rPr>
              <w:t xml:space="preserve">Your Agency:  </w:t>
            </w:r>
          </w:p>
        </w:tc>
      </w:tr>
      <w:tr w:rsidR="00ED7A05" w:rsidTr="00B97C0A">
        <w:tc>
          <w:tcPr>
            <w:tcW w:w="4675" w:type="dxa"/>
          </w:tcPr>
          <w:p w:rsidR="00ED7A05" w:rsidRPr="00DE6439" w:rsidRDefault="00ED7A05" w:rsidP="00B97C0A">
            <w:pPr>
              <w:spacing w:before="60" w:after="60"/>
              <w:rPr>
                <w:b/>
              </w:rPr>
            </w:pPr>
            <w:r w:rsidRPr="00DE6439">
              <w:rPr>
                <w:b/>
              </w:rPr>
              <w:t xml:space="preserve">Your Phone No.:  </w:t>
            </w:r>
          </w:p>
        </w:tc>
        <w:tc>
          <w:tcPr>
            <w:tcW w:w="4675" w:type="dxa"/>
          </w:tcPr>
          <w:p w:rsidR="00ED7A05" w:rsidRPr="00DE6439" w:rsidRDefault="00ED7A05" w:rsidP="00B97C0A">
            <w:pPr>
              <w:spacing w:before="60" w:after="60"/>
              <w:rPr>
                <w:b/>
              </w:rPr>
            </w:pPr>
            <w:r w:rsidRPr="00DE6439">
              <w:rPr>
                <w:b/>
              </w:rPr>
              <w:t xml:space="preserve">Your Email:  </w:t>
            </w:r>
          </w:p>
        </w:tc>
      </w:tr>
      <w:tr w:rsidR="00ED7A05" w:rsidTr="00B97C0A">
        <w:tc>
          <w:tcPr>
            <w:tcW w:w="9350" w:type="dxa"/>
            <w:gridSpan w:val="2"/>
          </w:tcPr>
          <w:p w:rsidR="00ED7A05" w:rsidRPr="00DE6439" w:rsidRDefault="00ED7A05" w:rsidP="00B97C0A">
            <w:pPr>
              <w:spacing w:before="60" w:after="60"/>
              <w:rPr>
                <w:b/>
              </w:rPr>
            </w:pPr>
            <w:r w:rsidRPr="00DE6439">
              <w:rPr>
                <w:b/>
              </w:rPr>
              <w:t>Your Project Name:</w:t>
            </w:r>
            <w:r w:rsidRPr="00DE6439">
              <w:t xml:space="preserve">  </w:t>
            </w:r>
          </w:p>
        </w:tc>
      </w:tr>
      <w:tr w:rsidR="00ED7A05" w:rsidTr="00B97C0A">
        <w:trPr>
          <w:trHeight w:val="1223"/>
        </w:trPr>
        <w:tc>
          <w:tcPr>
            <w:tcW w:w="9350" w:type="dxa"/>
            <w:gridSpan w:val="2"/>
          </w:tcPr>
          <w:p w:rsidR="00ED7A05" w:rsidRPr="00DE6439" w:rsidRDefault="00ED7A05" w:rsidP="00B97C0A">
            <w:pPr>
              <w:spacing w:before="60" w:after="60"/>
              <w:rPr>
                <w:b/>
              </w:rPr>
            </w:pPr>
            <w:r w:rsidRPr="00DE6439">
              <w:rPr>
                <w:b/>
              </w:rPr>
              <w:t xml:space="preserve">Related Project Name in the Regional ITS Architecture:  </w:t>
            </w:r>
          </w:p>
          <w:p w:rsidR="00ED7A05" w:rsidRDefault="00ED7A05" w:rsidP="00B97C0A">
            <w:pPr>
              <w:spacing w:before="60" w:after="60"/>
            </w:pPr>
          </w:p>
          <w:p w:rsidR="00ED7A05" w:rsidRPr="00DE6439" w:rsidRDefault="00ED7A05" w:rsidP="00B97C0A">
            <w:pPr>
              <w:spacing w:before="60" w:after="60"/>
              <w:rPr>
                <w:i/>
              </w:rPr>
            </w:pPr>
            <w:r w:rsidRPr="00DE6439">
              <w:rPr>
                <w:i/>
                <w:sz w:val="20"/>
              </w:rPr>
              <w:t>(Note that your project may not have the same name or scope as the projects in the ITS Architecture. Choose the project(s) in the Architecture that most closely resemble the services you plan to deploy.)</w:t>
            </w:r>
          </w:p>
        </w:tc>
      </w:tr>
      <w:tr w:rsidR="00ED7A05" w:rsidTr="00B97C0A">
        <w:trPr>
          <w:trHeight w:val="2159"/>
        </w:trPr>
        <w:tc>
          <w:tcPr>
            <w:tcW w:w="9350" w:type="dxa"/>
            <w:gridSpan w:val="2"/>
          </w:tcPr>
          <w:p w:rsidR="00ED7A05" w:rsidRPr="00DE6439" w:rsidRDefault="00ED7A05" w:rsidP="00B97C0A">
            <w:pPr>
              <w:spacing w:before="60" w:after="60"/>
              <w:rPr>
                <w:b/>
              </w:rPr>
            </w:pPr>
            <w:r w:rsidRPr="00DE6439">
              <w:rPr>
                <w:b/>
              </w:rPr>
              <w:t xml:space="preserve">Brief Project Description:  </w:t>
            </w:r>
          </w:p>
        </w:tc>
      </w:tr>
      <w:tr w:rsidR="00ED7A05" w:rsidTr="00B97C0A">
        <w:tc>
          <w:tcPr>
            <w:tcW w:w="9350" w:type="dxa"/>
            <w:gridSpan w:val="2"/>
          </w:tcPr>
          <w:p w:rsidR="00ED7A05" w:rsidRPr="00DE6439" w:rsidRDefault="00ED7A05" w:rsidP="00B97C0A">
            <w:pPr>
              <w:spacing w:before="60" w:after="60"/>
              <w:rPr>
                <w:b/>
              </w:rPr>
            </w:pPr>
            <w:r w:rsidRPr="00DE6439">
              <w:rPr>
                <w:b/>
              </w:rPr>
              <w:t xml:space="preserve">Project TIP Code:  </w:t>
            </w:r>
          </w:p>
        </w:tc>
      </w:tr>
      <w:tr w:rsidR="00ED7A05" w:rsidTr="00B97C0A">
        <w:tc>
          <w:tcPr>
            <w:tcW w:w="9350" w:type="dxa"/>
            <w:gridSpan w:val="2"/>
          </w:tcPr>
          <w:p w:rsidR="00ED7A05" w:rsidRDefault="00ED7A05" w:rsidP="00B97C0A">
            <w:pPr>
              <w:spacing w:before="60" w:after="60"/>
              <w:ind w:left="3485" w:hanging="3510"/>
              <w:rPr>
                <w:b/>
              </w:rPr>
            </w:pPr>
            <w:r>
              <w:rPr>
                <w:b/>
              </w:rPr>
              <w:t>Mark the Current Project Status:</w:t>
            </w:r>
            <w:r>
              <w:rPr>
                <w:b/>
              </w:rPr>
              <w:tab/>
            </w:r>
            <w:sdt>
              <w:sdtPr>
                <w:rPr>
                  <w:b/>
                </w:rPr>
                <w:id w:val="16817864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In Planning</w:t>
            </w:r>
          </w:p>
          <w:p w:rsidR="00ED7A05" w:rsidRDefault="00ED7A05" w:rsidP="00B97C0A">
            <w:pPr>
              <w:spacing w:before="60" w:after="60"/>
              <w:ind w:left="3485" w:hanging="3510"/>
              <w:rPr>
                <w:b/>
              </w:rPr>
            </w:pPr>
            <w:r>
              <w:rPr>
                <w:b/>
              </w:rPr>
              <w:tab/>
            </w:r>
            <w:sdt>
              <w:sdtPr>
                <w:rPr>
                  <w:b/>
                </w:rPr>
                <w:id w:val="9691701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In Design</w:t>
            </w:r>
          </w:p>
          <w:p w:rsidR="00ED7A05" w:rsidRDefault="00ED7A05" w:rsidP="00B97C0A">
            <w:pPr>
              <w:spacing w:before="60" w:after="60"/>
              <w:ind w:left="3485" w:hanging="3510"/>
              <w:rPr>
                <w:b/>
              </w:rPr>
            </w:pPr>
            <w:r>
              <w:rPr>
                <w:b/>
              </w:rPr>
              <w:tab/>
            </w:r>
            <w:sdt>
              <w:sdtPr>
                <w:rPr>
                  <w:b/>
                </w:rPr>
                <w:id w:val="18514476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In Development or Procurement</w:t>
            </w:r>
          </w:p>
          <w:p w:rsidR="00ED7A05" w:rsidRPr="00DE6439" w:rsidRDefault="00ED7A05" w:rsidP="00B97C0A">
            <w:pPr>
              <w:spacing w:before="60" w:after="60"/>
              <w:ind w:left="3485" w:hanging="3510"/>
              <w:rPr>
                <w:b/>
              </w:rPr>
            </w:pPr>
            <w:r>
              <w:rPr>
                <w:b/>
              </w:rPr>
              <w:tab/>
            </w:r>
            <w:sdt>
              <w:sdtPr>
                <w:rPr>
                  <w:b/>
                </w:rPr>
                <w:id w:val="18960748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Deployed</w:t>
            </w:r>
          </w:p>
        </w:tc>
      </w:tr>
    </w:tbl>
    <w:p w:rsidR="00ED7A05" w:rsidRDefault="00ED7A05" w:rsidP="000E7FE7"/>
    <w:p w:rsidR="005D1130" w:rsidRDefault="005D1130">
      <w:r>
        <w:br w:type="page"/>
      </w:r>
    </w:p>
    <w:p w:rsidR="005D1130" w:rsidRDefault="005D1130" w:rsidP="005D1130">
      <w:pPr>
        <w:pStyle w:val="ListParagraph"/>
        <w:numPr>
          <w:ilvl w:val="0"/>
          <w:numId w:val="16"/>
        </w:numPr>
        <w:ind w:left="360"/>
        <w:rPr>
          <w:b/>
          <w:sz w:val="28"/>
        </w:rPr>
      </w:pPr>
      <w:r w:rsidRPr="005D1130">
        <w:rPr>
          <w:b/>
          <w:sz w:val="28"/>
        </w:rPr>
        <w:lastRenderedPageBreak/>
        <w:t>STAKEHOLDERS</w:t>
      </w:r>
    </w:p>
    <w:p w:rsidR="005D1130" w:rsidRDefault="005D1130" w:rsidP="005D1130">
      <w:pPr>
        <w:pStyle w:val="Default"/>
        <w:rPr>
          <w:i/>
          <w:iCs/>
          <w:sz w:val="22"/>
          <w:szCs w:val="22"/>
        </w:rPr>
      </w:pPr>
      <w:r w:rsidRPr="005D1130">
        <w:rPr>
          <w:i/>
          <w:iCs/>
          <w:sz w:val="22"/>
          <w:szCs w:val="22"/>
        </w:rPr>
        <w:t xml:space="preserve">Review the </w:t>
      </w:r>
      <w:r w:rsidR="00ED7A05">
        <w:rPr>
          <w:i/>
          <w:iCs/>
          <w:sz w:val="22"/>
          <w:szCs w:val="22"/>
        </w:rPr>
        <w:t>Kansas City</w:t>
      </w:r>
      <w:r w:rsidRPr="005D1130">
        <w:rPr>
          <w:i/>
          <w:iCs/>
          <w:sz w:val="22"/>
          <w:szCs w:val="22"/>
        </w:rPr>
        <w:t xml:space="preserve"> Regional ITS Architecture and your project documents to identify the stakeholders participating in this project. </w:t>
      </w:r>
    </w:p>
    <w:tbl>
      <w:tblPr>
        <w:tblStyle w:val="TableGrid"/>
        <w:tblW w:w="0" w:type="auto"/>
        <w:tblLook w:val="04A0" w:firstRow="1" w:lastRow="0" w:firstColumn="1" w:lastColumn="0" w:noHBand="0" w:noVBand="1"/>
      </w:tblPr>
      <w:tblGrid>
        <w:gridCol w:w="9350"/>
      </w:tblGrid>
      <w:tr w:rsidR="005D1130" w:rsidTr="005D1130">
        <w:tc>
          <w:tcPr>
            <w:tcW w:w="9350" w:type="dxa"/>
            <w:tcBorders>
              <w:top w:val="nil"/>
              <w:left w:val="nil"/>
              <w:right w:val="nil"/>
            </w:tcBorders>
          </w:tcPr>
          <w:p w:rsidR="005D1130" w:rsidRDefault="005D1130" w:rsidP="00662C36">
            <w:pPr>
              <w:pStyle w:val="Default"/>
              <w:numPr>
                <w:ilvl w:val="1"/>
                <w:numId w:val="16"/>
              </w:numPr>
              <w:spacing w:before="240" w:after="120"/>
              <w:ind w:left="346"/>
              <w:rPr>
                <w:sz w:val="22"/>
                <w:szCs w:val="22"/>
              </w:rPr>
            </w:pPr>
            <w:r w:rsidRPr="005D1130">
              <w:rPr>
                <w:sz w:val="22"/>
                <w:szCs w:val="22"/>
              </w:rPr>
              <w:t xml:space="preserve">Who is the lead </w:t>
            </w:r>
            <w:r w:rsidR="00B97C0A">
              <w:rPr>
                <w:sz w:val="22"/>
                <w:szCs w:val="22"/>
              </w:rPr>
              <w:t>stakeholder</w:t>
            </w:r>
            <w:r w:rsidRPr="005D1130">
              <w:rPr>
                <w:sz w:val="22"/>
                <w:szCs w:val="22"/>
              </w:rPr>
              <w:t xml:space="preserve"> for this project?</w:t>
            </w:r>
          </w:p>
        </w:tc>
      </w:tr>
      <w:tr w:rsidR="005D1130" w:rsidTr="005D1130">
        <w:tc>
          <w:tcPr>
            <w:tcW w:w="9350" w:type="dxa"/>
            <w:tcBorders>
              <w:bottom w:val="single" w:sz="4" w:space="0" w:color="auto"/>
            </w:tcBorders>
          </w:tcPr>
          <w:p w:rsidR="005D1130" w:rsidRDefault="005D1130" w:rsidP="005D1130">
            <w:pPr>
              <w:pStyle w:val="Default"/>
              <w:rPr>
                <w:sz w:val="22"/>
                <w:szCs w:val="22"/>
              </w:rPr>
            </w:pPr>
          </w:p>
        </w:tc>
      </w:tr>
      <w:tr w:rsidR="005D1130" w:rsidRPr="005D1130" w:rsidTr="005D1130">
        <w:tc>
          <w:tcPr>
            <w:tcW w:w="9350" w:type="dxa"/>
            <w:tcBorders>
              <w:left w:val="nil"/>
              <w:right w:val="nil"/>
            </w:tcBorders>
          </w:tcPr>
          <w:p w:rsidR="005D1130" w:rsidRPr="005D1130" w:rsidRDefault="005D1130" w:rsidP="00662C36">
            <w:pPr>
              <w:pStyle w:val="Default"/>
              <w:numPr>
                <w:ilvl w:val="1"/>
                <w:numId w:val="16"/>
              </w:numPr>
              <w:spacing w:before="240" w:after="120"/>
              <w:ind w:left="346"/>
              <w:rPr>
                <w:sz w:val="22"/>
                <w:szCs w:val="22"/>
              </w:rPr>
            </w:pPr>
            <w:r w:rsidRPr="005D1130">
              <w:rPr>
                <w:sz w:val="22"/>
                <w:szCs w:val="22"/>
              </w:rPr>
              <w:t xml:space="preserve">Are there other project </w:t>
            </w:r>
            <w:r w:rsidR="00B97C0A">
              <w:rPr>
                <w:sz w:val="22"/>
                <w:szCs w:val="22"/>
              </w:rPr>
              <w:t>stakeholder</w:t>
            </w:r>
            <w:r w:rsidRPr="005D1130">
              <w:rPr>
                <w:sz w:val="22"/>
                <w:szCs w:val="22"/>
              </w:rPr>
              <w:t xml:space="preserve">s? If so, please list them: </w:t>
            </w:r>
          </w:p>
        </w:tc>
      </w:tr>
      <w:tr w:rsidR="005D1130" w:rsidTr="00ED7A05">
        <w:trPr>
          <w:trHeight w:val="3194"/>
        </w:trPr>
        <w:tc>
          <w:tcPr>
            <w:tcW w:w="9350" w:type="dxa"/>
            <w:tcBorders>
              <w:bottom w:val="single" w:sz="4" w:space="0" w:color="auto"/>
            </w:tcBorders>
          </w:tcPr>
          <w:p w:rsidR="005D1130" w:rsidRDefault="005D1130" w:rsidP="005D1130">
            <w:pPr>
              <w:pStyle w:val="Default"/>
              <w:rPr>
                <w:sz w:val="22"/>
                <w:szCs w:val="22"/>
              </w:rPr>
            </w:pPr>
          </w:p>
        </w:tc>
      </w:tr>
      <w:tr w:rsidR="005D1130" w:rsidRPr="005D1130" w:rsidTr="005D1130">
        <w:tc>
          <w:tcPr>
            <w:tcW w:w="9350" w:type="dxa"/>
            <w:tcBorders>
              <w:left w:val="nil"/>
              <w:right w:val="nil"/>
            </w:tcBorders>
          </w:tcPr>
          <w:p w:rsidR="005D1130" w:rsidRDefault="005D1130" w:rsidP="00662C36">
            <w:pPr>
              <w:pStyle w:val="Default"/>
              <w:numPr>
                <w:ilvl w:val="1"/>
                <w:numId w:val="16"/>
              </w:numPr>
              <w:spacing w:before="240" w:after="120"/>
              <w:ind w:left="346"/>
              <w:rPr>
                <w:sz w:val="22"/>
                <w:szCs w:val="22"/>
              </w:rPr>
            </w:pPr>
            <w:r w:rsidRPr="005D1130">
              <w:rPr>
                <w:sz w:val="22"/>
                <w:szCs w:val="22"/>
              </w:rPr>
              <w:t xml:space="preserve">Are there any differences in the </w:t>
            </w:r>
            <w:r w:rsidR="00B97C0A">
              <w:rPr>
                <w:sz w:val="22"/>
                <w:szCs w:val="22"/>
              </w:rPr>
              <w:t>stakeholder</w:t>
            </w:r>
            <w:r w:rsidRPr="005D1130">
              <w:rPr>
                <w:sz w:val="22"/>
                <w:szCs w:val="22"/>
              </w:rPr>
              <w:t>s listed in the ITS Architecture and in your project plans? If so, please list them. (</w:t>
            </w:r>
            <w:r w:rsidRPr="00662C36">
              <w:rPr>
                <w:i/>
                <w:sz w:val="22"/>
                <w:szCs w:val="22"/>
              </w:rPr>
              <w:t xml:space="preserve">Examples may be additional </w:t>
            </w:r>
            <w:r w:rsidR="00B97C0A">
              <w:rPr>
                <w:i/>
                <w:sz w:val="22"/>
                <w:szCs w:val="22"/>
              </w:rPr>
              <w:t>stakeholder</w:t>
            </w:r>
            <w:r w:rsidRPr="00662C36">
              <w:rPr>
                <w:i/>
                <w:sz w:val="22"/>
                <w:szCs w:val="22"/>
              </w:rPr>
              <w:t xml:space="preserve">s, or a </w:t>
            </w:r>
            <w:r w:rsidR="00B97C0A">
              <w:rPr>
                <w:i/>
                <w:sz w:val="22"/>
                <w:szCs w:val="22"/>
              </w:rPr>
              <w:t>stakeholder</w:t>
            </w:r>
            <w:r w:rsidRPr="00662C36">
              <w:rPr>
                <w:i/>
                <w:sz w:val="22"/>
                <w:szCs w:val="22"/>
              </w:rPr>
              <w:t xml:space="preserve"> identified in the Architecture who will not participate in the project.</w:t>
            </w:r>
            <w:r>
              <w:rPr>
                <w:sz w:val="22"/>
                <w:szCs w:val="22"/>
              </w:rPr>
              <w:t>)</w:t>
            </w:r>
          </w:p>
        </w:tc>
      </w:tr>
      <w:tr w:rsidR="005D1130" w:rsidTr="00ED7A05">
        <w:trPr>
          <w:trHeight w:val="4877"/>
        </w:trPr>
        <w:tc>
          <w:tcPr>
            <w:tcW w:w="9350" w:type="dxa"/>
          </w:tcPr>
          <w:p w:rsidR="005D1130" w:rsidRDefault="005D1130" w:rsidP="005D1130">
            <w:pPr>
              <w:pStyle w:val="Default"/>
              <w:rPr>
                <w:sz w:val="22"/>
                <w:szCs w:val="22"/>
              </w:rPr>
            </w:pPr>
          </w:p>
        </w:tc>
      </w:tr>
    </w:tbl>
    <w:p w:rsidR="005D1130" w:rsidRPr="005D1130" w:rsidRDefault="005D1130" w:rsidP="005D1130">
      <w:pPr>
        <w:pStyle w:val="Default"/>
        <w:rPr>
          <w:sz w:val="22"/>
          <w:szCs w:val="22"/>
        </w:rPr>
      </w:pPr>
    </w:p>
    <w:p w:rsidR="005D1130" w:rsidRPr="005D1130" w:rsidRDefault="005D1130" w:rsidP="005D1130">
      <w:pPr>
        <w:pStyle w:val="Default"/>
        <w:rPr>
          <w:sz w:val="22"/>
          <w:szCs w:val="22"/>
        </w:rPr>
      </w:pPr>
    </w:p>
    <w:p w:rsidR="00ED7A05" w:rsidRDefault="00ED7A05">
      <w:pPr>
        <w:rPr>
          <w:b/>
          <w:sz w:val="28"/>
        </w:rPr>
      </w:pPr>
      <w:r>
        <w:rPr>
          <w:b/>
          <w:sz w:val="28"/>
        </w:rPr>
        <w:br w:type="page"/>
      </w:r>
    </w:p>
    <w:p w:rsidR="005D1130" w:rsidRDefault="005D1130" w:rsidP="005D1130">
      <w:pPr>
        <w:pStyle w:val="ListParagraph"/>
        <w:numPr>
          <w:ilvl w:val="0"/>
          <w:numId w:val="16"/>
        </w:numPr>
        <w:ind w:left="360"/>
        <w:rPr>
          <w:b/>
          <w:sz w:val="28"/>
        </w:rPr>
      </w:pPr>
      <w:r>
        <w:rPr>
          <w:b/>
          <w:sz w:val="28"/>
        </w:rPr>
        <w:lastRenderedPageBreak/>
        <w:t xml:space="preserve"> SYSTEM ELEMENTS</w:t>
      </w:r>
    </w:p>
    <w:p w:rsidR="00ED7A05" w:rsidRDefault="00ED7A05" w:rsidP="00ED7A05">
      <w:pPr>
        <w:pStyle w:val="Default"/>
        <w:rPr>
          <w:i/>
          <w:iCs/>
          <w:sz w:val="22"/>
          <w:szCs w:val="22"/>
        </w:rPr>
      </w:pPr>
      <w:r>
        <w:rPr>
          <w:i/>
          <w:iCs/>
          <w:sz w:val="22"/>
          <w:szCs w:val="22"/>
        </w:rPr>
        <w:t xml:space="preserve">Review the </w:t>
      </w:r>
      <w:r w:rsidR="00662C36">
        <w:rPr>
          <w:i/>
          <w:iCs/>
          <w:sz w:val="22"/>
          <w:szCs w:val="22"/>
        </w:rPr>
        <w:t>Kansas City</w:t>
      </w:r>
      <w:r>
        <w:rPr>
          <w:i/>
          <w:iCs/>
          <w:sz w:val="22"/>
          <w:szCs w:val="22"/>
        </w:rPr>
        <w:t xml:space="preserve"> Regional ITS Architecture and project documents to identify the ITS elements to be used in this project. </w:t>
      </w:r>
    </w:p>
    <w:p w:rsidR="00ED7A05" w:rsidRDefault="00ED7A05" w:rsidP="00ED7A05">
      <w:pPr>
        <w:pStyle w:val="Default"/>
        <w:rPr>
          <w:iCs/>
          <w:sz w:val="22"/>
          <w:szCs w:val="22"/>
        </w:rPr>
      </w:pPr>
    </w:p>
    <w:tbl>
      <w:tblPr>
        <w:tblStyle w:val="TableGrid"/>
        <w:tblW w:w="0" w:type="auto"/>
        <w:tblLook w:val="04A0" w:firstRow="1" w:lastRow="0" w:firstColumn="1" w:lastColumn="0" w:noHBand="0" w:noVBand="1"/>
      </w:tblPr>
      <w:tblGrid>
        <w:gridCol w:w="9350"/>
      </w:tblGrid>
      <w:tr w:rsidR="00ED7A05" w:rsidRPr="00662C36" w:rsidTr="00530B42">
        <w:tc>
          <w:tcPr>
            <w:tcW w:w="9350" w:type="dxa"/>
            <w:tcBorders>
              <w:top w:val="nil"/>
              <w:left w:val="nil"/>
              <w:right w:val="nil"/>
            </w:tcBorders>
          </w:tcPr>
          <w:p w:rsidR="00ED7A05" w:rsidRPr="00ED7A05" w:rsidRDefault="00ED7A05" w:rsidP="00662C36">
            <w:pPr>
              <w:pStyle w:val="Default"/>
              <w:numPr>
                <w:ilvl w:val="1"/>
                <w:numId w:val="16"/>
              </w:numPr>
              <w:spacing w:before="240" w:after="120"/>
              <w:ind w:left="346"/>
              <w:rPr>
                <w:sz w:val="22"/>
                <w:szCs w:val="22"/>
              </w:rPr>
            </w:pPr>
            <w:r w:rsidRPr="00ED7A05">
              <w:rPr>
                <w:sz w:val="22"/>
                <w:szCs w:val="22"/>
              </w:rPr>
              <w:t xml:space="preserve">List the types of ITS equipment developed or purchased as part of this project. </w:t>
            </w:r>
          </w:p>
        </w:tc>
      </w:tr>
      <w:tr w:rsidR="00530B42" w:rsidTr="00530B42">
        <w:trPr>
          <w:trHeight w:val="3599"/>
        </w:trPr>
        <w:tc>
          <w:tcPr>
            <w:tcW w:w="9350" w:type="dxa"/>
            <w:tcBorders>
              <w:bottom w:val="single" w:sz="4" w:space="0" w:color="auto"/>
            </w:tcBorders>
          </w:tcPr>
          <w:p w:rsidR="00530B42" w:rsidRPr="00ED7A05" w:rsidRDefault="00530B42" w:rsidP="00530B42">
            <w:pPr>
              <w:pStyle w:val="Default"/>
              <w:spacing w:before="240" w:after="120"/>
              <w:rPr>
                <w:sz w:val="22"/>
                <w:szCs w:val="22"/>
              </w:rPr>
            </w:pPr>
          </w:p>
        </w:tc>
      </w:tr>
      <w:tr w:rsidR="00ED7A05" w:rsidRPr="00ED7A05" w:rsidTr="00530B42">
        <w:tc>
          <w:tcPr>
            <w:tcW w:w="9350" w:type="dxa"/>
            <w:tcBorders>
              <w:left w:val="nil"/>
              <w:right w:val="nil"/>
            </w:tcBorders>
          </w:tcPr>
          <w:p w:rsidR="00ED7A05" w:rsidRPr="00ED7A05" w:rsidRDefault="00ED7A05" w:rsidP="00662C36">
            <w:pPr>
              <w:pStyle w:val="Default"/>
              <w:numPr>
                <w:ilvl w:val="1"/>
                <w:numId w:val="16"/>
              </w:numPr>
              <w:spacing w:before="240" w:after="120"/>
              <w:ind w:left="346"/>
              <w:rPr>
                <w:sz w:val="22"/>
                <w:szCs w:val="22"/>
              </w:rPr>
            </w:pPr>
            <w:r w:rsidRPr="00ED7A05">
              <w:rPr>
                <w:sz w:val="22"/>
                <w:szCs w:val="22"/>
              </w:rPr>
              <w:t>List the types of existing ITS equipment that will interface and exchange data with new equipment in this project. (</w:t>
            </w:r>
            <w:r w:rsidRPr="00662C36">
              <w:rPr>
                <w:i/>
                <w:sz w:val="22"/>
                <w:szCs w:val="22"/>
              </w:rPr>
              <w:t>Examples are the Kansas City Scout Traffic Management Center or the RideKC Operations Center.</w:t>
            </w:r>
            <w:r w:rsidRPr="00ED7A05">
              <w:rPr>
                <w:sz w:val="22"/>
                <w:szCs w:val="22"/>
              </w:rPr>
              <w:t>)</w:t>
            </w:r>
          </w:p>
        </w:tc>
      </w:tr>
      <w:tr w:rsidR="00530B42" w:rsidRPr="00ED7A05" w:rsidTr="00530B42">
        <w:trPr>
          <w:trHeight w:val="4760"/>
        </w:trPr>
        <w:tc>
          <w:tcPr>
            <w:tcW w:w="9350" w:type="dxa"/>
          </w:tcPr>
          <w:p w:rsidR="00530B42" w:rsidRPr="00ED7A05" w:rsidRDefault="00530B42" w:rsidP="00530B42">
            <w:pPr>
              <w:pStyle w:val="Default"/>
              <w:spacing w:before="240" w:after="120"/>
              <w:rPr>
                <w:sz w:val="22"/>
                <w:szCs w:val="22"/>
              </w:rPr>
            </w:pPr>
          </w:p>
        </w:tc>
      </w:tr>
    </w:tbl>
    <w:p w:rsidR="00ED7A05" w:rsidRPr="00ED7A05" w:rsidRDefault="00ED7A05" w:rsidP="00ED7A05">
      <w:pPr>
        <w:pStyle w:val="Default"/>
        <w:rPr>
          <w:iCs/>
          <w:sz w:val="22"/>
          <w:szCs w:val="22"/>
        </w:rPr>
      </w:pPr>
    </w:p>
    <w:p w:rsidR="00ED7A05" w:rsidRPr="00ED7A05" w:rsidRDefault="00ED7A05" w:rsidP="00ED7A05">
      <w:pPr>
        <w:rPr>
          <w:b/>
          <w:sz w:val="28"/>
        </w:rPr>
      </w:pPr>
    </w:p>
    <w:p w:rsidR="00ED7A05" w:rsidRDefault="00ED7A05">
      <w:pPr>
        <w:rPr>
          <w:b/>
          <w:sz w:val="28"/>
        </w:rPr>
      </w:pPr>
      <w:r>
        <w:rPr>
          <w:b/>
          <w:sz w:val="28"/>
        </w:rPr>
        <w:br w:type="page"/>
      </w:r>
    </w:p>
    <w:p w:rsidR="005D1130" w:rsidRDefault="005D1130" w:rsidP="005D1130">
      <w:pPr>
        <w:pStyle w:val="ListParagraph"/>
        <w:numPr>
          <w:ilvl w:val="0"/>
          <w:numId w:val="16"/>
        </w:numPr>
        <w:ind w:left="360"/>
        <w:rPr>
          <w:b/>
          <w:sz w:val="28"/>
        </w:rPr>
      </w:pPr>
      <w:r>
        <w:rPr>
          <w:b/>
          <w:sz w:val="28"/>
        </w:rPr>
        <w:lastRenderedPageBreak/>
        <w:t>SYSTEM DESIGN</w:t>
      </w:r>
    </w:p>
    <w:p w:rsidR="00662C36" w:rsidRDefault="00662C36">
      <w:pPr>
        <w:rPr>
          <w:i/>
          <w:iCs/>
        </w:rPr>
      </w:pPr>
      <w:r>
        <w:rPr>
          <w:i/>
          <w:iCs/>
        </w:rPr>
        <w:t xml:space="preserve">Describe your agency’s commitment to consider all applicable subsystems and information flows from the regional architecture in the project development process. </w:t>
      </w:r>
    </w:p>
    <w:tbl>
      <w:tblPr>
        <w:tblStyle w:val="TableGrid"/>
        <w:tblW w:w="0" w:type="auto"/>
        <w:tblLook w:val="04A0" w:firstRow="1" w:lastRow="0" w:firstColumn="1" w:lastColumn="0" w:noHBand="0" w:noVBand="1"/>
      </w:tblPr>
      <w:tblGrid>
        <w:gridCol w:w="9350"/>
      </w:tblGrid>
      <w:tr w:rsidR="00662C36" w:rsidRPr="00662C36" w:rsidTr="00D919F0">
        <w:tc>
          <w:tcPr>
            <w:tcW w:w="9350" w:type="dxa"/>
            <w:tcBorders>
              <w:top w:val="nil"/>
              <w:left w:val="nil"/>
              <w:right w:val="nil"/>
            </w:tcBorders>
          </w:tcPr>
          <w:p w:rsidR="00662C36" w:rsidRPr="00662C36" w:rsidRDefault="00662C36" w:rsidP="00D919F0">
            <w:pPr>
              <w:pStyle w:val="Default"/>
              <w:numPr>
                <w:ilvl w:val="1"/>
                <w:numId w:val="16"/>
              </w:numPr>
              <w:spacing w:before="240" w:after="120"/>
              <w:ind w:left="346"/>
              <w:rPr>
                <w:sz w:val="22"/>
                <w:szCs w:val="22"/>
              </w:rPr>
            </w:pPr>
            <w:r w:rsidRPr="00662C36">
              <w:rPr>
                <w:sz w:val="22"/>
                <w:szCs w:val="22"/>
              </w:rPr>
              <w:t>Submit documentation of all Architecture information flows for this project to this Statement, or provide a web address or addresses below where they can be viewed. (</w:t>
            </w:r>
            <w:r w:rsidRPr="00D919F0">
              <w:rPr>
                <w:i/>
                <w:sz w:val="22"/>
                <w:szCs w:val="22"/>
              </w:rPr>
              <w:t>Note that this may be the page, or pages, on the Kansas City Regional ITS Architecture web site that describes your project</w:t>
            </w:r>
            <w:r w:rsidRPr="00D919F0">
              <w:rPr>
                <w:sz w:val="22"/>
                <w:szCs w:val="22"/>
              </w:rPr>
              <w:t>.</w:t>
            </w:r>
            <w:r w:rsidRPr="00662C36">
              <w:rPr>
                <w:sz w:val="22"/>
                <w:szCs w:val="22"/>
              </w:rPr>
              <w:t xml:space="preserve">) </w:t>
            </w:r>
          </w:p>
        </w:tc>
      </w:tr>
      <w:tr w:rsidR="00D919F0" w:rsidRPr="00662C36" w:rsidTr="00D919F0">
        <w:trPr>
          <w:trHeight w:val="1070"/>
        </w:trPr>
        <w:tc>
          <w:tcPr>
            <w:tcW w:w="9350" w:type="dxa"/>
            <w:tcBorders>
              <w:bottom w:val="single" w:sz="4" w:space="0" w:color="auto"/>
            </w:tcBorders>
          </w:tcPr>
          <w:p w:rsidR="00D919F0" w:rsidRPr="00662C36" w:rsidRDefault="00D919F0" w:rsidP="00D919F0">
            <w:pPr>
              <w:pStyle w:val="Default"/>
              <w:spacing w:before="240" w:after="120"/>
              <w:ind w:left="-14"/>
              <w:rPr>
                <w:sz w:val="22"/>
                <w:szCs w:val="22"/>
              </w:rPr>
            </w:pPr>
          </w:p>
        </w:tc>
      </w:tr>
      <w:tr w:rsidR="00662C36" w:rsidRPr="00662C36" w:rsidTr="00D919F0">
        <w:tc>
          <w:tcPr>
            <w:tcW w:w="9350" w:type="dxa"/>
            <w:tcBorders>
              <w:left w:val="nil"/>
              <w:right w:val="nil"/>
            </w:tcBorders>
          </w:tcPr>
          <w:p w:rsidR="00662C36" w:rsidRPr="00662C36" w:rsidRDefault="00662C36" w:rsidP="00D919F0">
            <w:pPr>
              <w:pStyle w:val="Default"/>
              <w:numPr>
                <w:ilvl w:val="1"/>
                <w:numId w:val="16"/>
              </w:numPr>
              <w:spacing w:before="240" w:after="120"/>
              <w:ind w:left="346"/>
              <w:rPr>
                <w:sz w:val="22"/>
                <w:szCs w:val="22"/>
              </w:rPr>
            </w:pPr>
            <w:r w:rsidRPr="00662C36">
              <w:rPr>
                <w:sz w:val="22"/>
                <w:szCs w:val="22"/>
              </w:rPr>
              <w:t xml:space="preserve">If there are information flows listed in the </w:t>
            </w:r>
            <w:r>
              <w:rPr>
                <w:sz w:val="22"/>
                <w:szCs w:val="22"/>
              </w:rPr>
              <w:t>Kansas City</w:t>
            </w:r>
            <w:r w:rsidRPr="00662C36">
              <w:rPr>
                <w:sz w:val="22"/>
                <w:szCs w:val="22"/>
              </w:rPr>
              <w:t xml:space="preserve"> Regional ITS Architecture for your project that you do not plan to use, please identify them and explain why. (</w:t>
            </w:r>
            <w:r w:rsidRPr="00D919F0">
              <w:rPr>
                <w:i/>
                <w:sz w:val="22"/>
                <w:szCs w:val="22"/>
              </w:rPr>
              <w:t>Example reasons are that the project will only deploy a part of a project as identified in the Architecture, or that some flows will be deployed in a later project phase.</w:t>
            </w:r>
            <w:r w:rsidRPr="00662C36">
              <w:rPr>
                <w:sz w:val="22"/>
                <w:szCs w:val="22"/>
              </w:rPr>
              <w:t>)</w:t>
            </w:r>
          </w:p>
        </w:tc>
      </w:tr>
      <w:tr w:rsidR="00D919F0" w:rsidRPr="00662C36" w:rsidTr="00D919F0">
        <w:trPr>
          <w:trHeight w:val="6560"/>
        </w:trPr>
        <w:tc>
          <w:tcPr>
            <w:tcW w:w="9350" w:type="dxa"/>
          </w:tcPr>
          <w:p w:rsidR="00D919F0" w:rsidRPr="00662C36" w:rsidRDefault="00D919F0" w:rsidP="00D919F0">
            <w:pPr>
              <w:pStyle w:val="Default"/>
              <w:spacing w:before="240" w:after="120"/>
              <w:ind w:left="-14"/>
              <w:rPr>
                <w:sz w:val="22"/>
                <w:szCs w:val="22"/>
              </w:rPr>
            </w:pPr>
          </w:p>
        </w:tc>
      </w:tr>
    </w:tbl>
    <w:p w:rsidR="00ED7A05" w:rsidRPr="00662C36" w:rsidRDefault="00ED7A05">
      <w:pPr>
        <w:rPr>
          <w:b/>
          <w:sz w:val="28"/>
        </w:rPr>
      </w:pPr>
      <w:r w:rsidRPr="00662C36">
        <w:rPr>
          <w:b/>
          <w:sz w:val="28"/>
        </w:rPr>
        <w:br w:type="page"/>
      </w:r>
    </w:p>
    <w:p w:rsidR="005D1130" w:rsidRDefault="005D1130" w:rsidP="005D1130">
      <w:pPr>
        <w:pStyle w:val="ListParagraph"/>
        <w:numPr>
          <w:ilvl w:val="0"/>
          <w:numId w:val="16"/>
        </w:numPr>
        <w:ind w:left="360"/>
        <w:rPr>
          <w:b/>
          <w:sz w:val="28"/>
        </w:rPr>
      </w:pPr>
      <w:r>
        <w:rPr>
          <w:b/>
          <w:sz w:val="28"/>
        </w:rPr>
        <w:lastRenderedPageBreak/>
        <w:t>FUTURE INTEGRATION</w:t>
      </w:r>
    </w:p>
    <w:p w:rsidR="002A2D12" w:rsidRPr="002A2D12" w:rsidRDefault="0083397F" w:rsidP="0083397F">
      <w:pPr>
        <w:rPr>
          <w:i/>
        </w:rPr>
      </w:pPr>
      <w:r w:rsidRPr="002A2D12">
        <w:rPr>
          <w:i/>
        </w:rPr>
        <w:t>Your responses in this section should address how your project addresses potential future integration and ensures interoperability of the project's equipment with other ITS in the region.</w:t>
      </w:r>
    </w:p>
    <w:tbl>
      <w:tblPr>
        <w:tblStyle w:val="TableGrid"/>
        <w:tblW w:w="0" w:type="auto"/>
        <w:tblLook w:val="04A0" w:firstRow="1" w:lastRow="0" w:firstColumn="1" w:lastColumn="0" w:noHBand="0" w:noVBand="1"/>
      </w:tblPr>
      <w:tblGrid>
        <w:gridCol w:w="9350"/>
      </w:tblGrid>
      <w:tr w:rsidR="002A2D12" w:rsidRPr="002A2D12" w:rsidTr="002A2D12">
        <w:tc>
          <w:tcPr>
            <w:tcW w:w="9350" w:type="dxa"/>
            <w:tcBorders>
              <w:top w:val="nil"/>
              <w:left w:val="nil"/>
              <w:right w:val="nil"/>
            </w:tcBorders>
          </w:tcPr>
          <w:p w:rsidR="002A2D12" w:rsidRPr="002A2D12" w:rsidRDefault="002A2D12" w:rsidP="002A2D12">
            <w:pPr>
              <w:pStyle w:val="Default"/>
              <w:numPr>
                <w:ilvl w:val="1"/>
                <w:numId w:val="16"/>
              </w:numPr>
              <w:spacing w:before="240" w:after="120"/>
              <w:ind w:left="346"/>
              <w:rPr>
                <w:sz w:val="22"/>
                <w:szCs w:val="22"/>
              </w:rPr>
            </w:pPr>
            <w:r w:rsidRPr="002A2D12">
              <w:rPr>
                <w:sz w:val="22"/>
                <w:szCs w:val="22"/>
              </w:rPr>
              <w:t xml:space="preserve">List any opportunities for integration with other existing or planned ITS that are not part of this project but may benefit the </w:t>
            </w:r>
            <w:r w:rsidR="00B97C0A">
              <w:rPr>
                <w:sz w:val="22"/>
                <w:szCs w:val="22"/>
              </w:rPr>
              <w:t xml:space="preserve">region </w:t>
            </w:r>
            <w:r w:rsidRPr="002A2D12">
              <w:rPr>
                <w:sz w:val="22"/>
                <w:szCs w:val="22"/>
              </w:rPr>
              <w:t>in the future. (</w:t>
            </w:r>
            <w:r w:rsidRPr="002A2D12">
              <w:rPr>
                <w:i/>
                <w:sz w:val="22"/>
                <w:szCs w:val="22"/>
              </w:rPr>
              <w:t>Examples are sharing information collected by the current project with a maintenance center or emergency center.</w:t>
            </w:r>
            <w:r w:rsidRPr="002A2D12">
              <w:rPr>
                <w:sz w:val="22"/>
                <w:szCs w:val="22"/>
              </w:rPr>
              <w:t>)</w:t>
            </w:r>
          </w:p>
        </w:tc>
      </w:tr>
      <w:tr w:rsidR="002A2D12" w:rsidRPr="002A2D12" w:rsidTr="002A2D12">
        <w:trPr>
          <w:trHeight w:val="7010"/>
        </w:trPr>
        <w:tc>
          <w:tcPr>
            <w:tcW w:w="9350" w:type="dxa"/>
          </w:tcPr>
          <w:p w:rsidR="002A2D12" w:rsidRPr="002A2D12" w:rsidRDefault="002A2D12" w:rsidP="002A2D12">
            <w:pPr>
              <w:pStyle w:val="Default"/>
              <w:spacing w:before="240" w:after="120"/>
              <w:ind w:left="-14"/>
              <w:rPr>
                <w:sz w:val="22"/>
                <w:szCs w:val="22"/>
              </w:rPr>
            </w:pPr>
          </w:p>
        </w:tc>
      </w:tr>
    </w:tbl>
    <w:p w:rsidR="002A2D12" w:rsidRDefault="002A2D12" w:rsidP="0083397F"/>
    <w:p w:rsidR="00ED7A05" w:rsidRDefault="00ED7A05" w:rsidP="0083397F">
      <w:r>
        <w:br w:type="page"/>
      </w:r>
    </w:p>
    <w:p w:rsidR="005D1130" w:rsidRDefault="005D1130" w:rsidP="005D1130">
      <w:pPr>
        <w:pStyle w:val="ListParagraph"/>
        <w:numPr>
          <w:ilvl w:val="0"/>
          <w:numId w:val="16"/>
        </w:numPr>
        <w:ind w:left="360"/>
        <w:rPr>
          <w:b/>
          <w:sz w:val="28"/>
        </w:rPr>
      </w:pPr>
      <w:r>
        <w:rPr>
          <w:b/>
          <w:sz w:val="28"/>
        </w:rPr>
        <w:lastRenderedPageBreak/>
        <w:t>INTERAGENCY AGREEMENTS</w:t>
      </w:r>
    </w:p>
    <w:p w:rsidR="002A2D12" w:rsidRDefault="002A2D12" w:rsidP="002A2D12">
      <w:r w:rsidRPr="002A2D12">
        <w:t>Your responses in this section should express your agency’s commitment to developing operating agreements between the stakeholders to ensure the successful ongoing operation and usage of the project.</w:t>
      </w:r>
    </w:p>
    <w:tbl>
      <w:tblPr>
        <w:tblStyle w:val="TableGrid"/>
        <w:tblW w:w="0" w:type="auto"/>
        <w:tblLook w:val="04A0" w:firstRow="1" w:lastRow="0" w:firstColumn="1" w:lastColumn="0" w:noHBand="0" w:noVBand="1"/>
      </w:tblPr>
      <w:tblGrid>
        <w:gridCol w:w="9350"/>
      </w:tblGrid>
      <w:tr w:rsidR="002A2D12" w:rsidRPr="002A2D12" w:rsidTr="002A2D12">
        <w:tc>
          <w:tcPr>
            <w:tcW w:w="9350" w:type="dxa"/>
            <w:tcBorders>
              <w:top w:val="nil"/>
              <w:left w:val="nil"/>
              <w:right w:val="nil"/>
            </w:tcBorders>
          </w:tcPr>
          <w:p w:rsidR="002A2D12" w:rsidRPr="002A2D12" w:rsidRDefault="002A2D12" w:rsidP="002A2D12">
            <w:pPr>
              <w:pStyle w:val="Default"/>
              <w:numPr>
                <w:ilvl w:val="1"/>
                <w:numId w:val="16"/>
              </w:numPr>
              <w:spacing w:before="240" w:after="120"/>
              <w:ind w:left="346"/>
              <w:rPr>
                <w:sz w:val="22"/>
                <w:szCs w:val="22"/>
              </w:rPr>
            </w:pPr>
            <w:r w:rsidRPr="002A2D12">
              <w:rPr>
                <w:sz w:val="22"/>
                <w:szCs w:val="22"/>
              </w:rPr>
              <w:t xml:space="preserve">List the stakeholders that will participate in the </w:t>
            </w:r>
            <w:r w:rsidRPr="002A2D12">
              <w:rPr>
                <w:b/>
                <w:sz w:val="22"/>
                <w:szCs w:val="22"/>
              </w:rPr>
              <w:t>operation</w:t>
            </w:r>
            <w:r w:rsidRPr="002A2D12">
              <w:rPr>
                <w:sz w:val="22"/>
                <w:szCs w:val="22"/>
              </w:rPr>
              <w:t xml:space="preserve"> phase of this project:</w:t>
            </w:r>
          </w:p>
        </w:tc>
      </w:tr>
      <w:tr w:rsidR="002A2D12" w:rsidRPr="002A2D12" w:rsidTr="002A2D12">
        <w:trPr>
          <w:trHeight w:val="3203"/>
        </w:trPr>
        <w:tc>
          <w:tcPr>
            <w:tcW w:w="9350" w:type="dxa"/>
            <w:tcBorders>
              <w:bottom w:val="single" w:sz="4" w:space="0" w:color="auto"/>
            </w:tcBorders>
          </w:tcPr>
          <w:p w:rsidR="002A2D12" w:rsidRPr="002A2D12" w:rsidRDefault="002A2D12" w:rsidP="002A2D12">
            <w:pPr>
              <w:pStyle w:val="Default"/>
              <w:spacing w:before="240" w:after="120"/>
              <w:ind w:left="-14"/>
              <w:rPr>
                <w:sz w:val="22"/>
                <w:szCs w:val="22"/>
              </w:rPr>
            </w:pPr>
          </w:p>
        </w:tc>
      </w:tr>
      <w:tr w:rsidR="002A2D12" w:rsidRPr="002A2D12" w:rsidTr="002A2D12">
        <w:trPr>
          <w:trHeight w:val="1709"/>
        </w:trPr>
        <w:tc>
          <w:tcPr>
            <w:tcW w:w="9350" w:type="dxa"/>
            <w:tcBorders>
              <w:left w:val="nil"/>
              <w:bottom w:val="nil"/>
              <w:right w:val="nil"/>
            </w:tcBorders>
          </w:tcPr>
          <w:p w:rsidR="002A2D12" w:rsidRDefault="002A2D12" w:rsidP="002A2D12">
            <w:pPr>
              <w:pStyle w:val="Default"/>
              <w:numPr>
                <w:ilvl w:val="1"/>
                <w:numId w:val="16"/>
              </w:numPr>
              <w:spacing w:before="240" w:after="120"/>
              <w:ind w:left="346"/>
              <w:rPr>
                <w:sz w:val="22"/>
                <w:szCs w:val="22"/>
              </w:rPr>
            </w:pPr>
            <w:r w:rsidRPr="002A2D12">
              <w:rPr>
                <w:sz w:val="22"/>
                <w:szCs w:val="22"/>
              </w:rPr>
              <w:t>Will there be operating agreements among the stakeholders listed in 5a?</w:t>
            </w:r>
          </w:p>
          <w:p w:rsidR="002A2D12" w:rsidRDefault="00667D2C" w:rsidP="002A2D12">
            <w:pPr>
              <w:pStyle w:val="Default"/>
              <w:spacing w:before="240" w:after="120"/>
              <w:ind w:left="706"/>
              <w:rPr>
                <w:sz w:val="22"/>
                <w:szCs w:val="22"/>
              </w:rPr>
            </w:pPr>
            <w:sdt>
              <w:sdtPr>
                <w:rPr>
                  <w:sz w:val="22"/>
                  <w:szCs w:val="22"/>
                </w:rPr>
                <w:id w:val="394778927"/>
                <w14:checkbox>
                  <w14:checked w14:val="0"/>
                  <w14:checkedState w14:val="2612" w14:font="MS Gothic"/>
                  <w14:uncheckedState w14:val="2610" w14:font="MS Gothic"/>
                </w14:checkbox>
              </w:sdtPr>
              <w:sdtEndPr/>
              <w:sdtContent>
                <w:r w:rsidR="002A2D12">
                  <w:rPr>
                    <w:rFonts w:ascii="MS Gothic" w:eastAsia="MS Gothic" w:hAnsi="MS Gothic" w:hint="eastAsia"/>
                    <w:sz w:val="22"/>
                    <w:szCs w:val="22"/>
                  </w:rPr>
                  <w:t>☐</w:t>
                </w:r>
              </w:sdtContent>
            </w:sdt>
            <w:r w:rsidR="002A2D12">
              <w:rPr>
                <w:sz w:val="22"/>
                <w:szCs w:val="22"/>
              </w:rPr>
              <w:t xml:space="preserve">  Yes</w:t>
            </w:r>
          </w:p>
          <w:p w:rsidR="002A2D12" w:rsidRPr="002A2D12" w:rsidRDefault="00667D2C" w:rsidP="002A2D12">
            <w:pPr>
              <w:pStyle w:val="Default"/>
              <w:spacing w:before="240" w:after="120"/>
              <w:ind w:left="706"/>
              <w:rPr>
                <w:sz w:val="22"/>
                <w:szCs w:val="22"/>
              </w:rPr>
            </w:pPr>
            <w:sdt>
              <w:sdtPr>
                <w:rPr>
                  <w:sz w:val="22"/>
                  <w:szCs w:val="22"/>
                </w:rPr>
                <w:id w:val="1507094316"/>
                <w14:checkbox>
                  <w14:checked w14:val="0"/>
                  <w14:checkedState w14:val="2612" w14:font="MS Gothic"/>
                  <w14:uncheckedState w14:val="2610" w14:font="MS Gothic"/>
                </w14:checkbox>
              </w:sdtPr>
              <w:sdtEndPr/>
              <w:sdtContent>
                <w:r w:rsidR="002A2D12">
                  <w:rPr>
                    <w:rFonts w:ascii="MS Gothic" w:eastAsia="MS Gothic" w:hAnsi="MS Gothic" w:hint="eastAsia"/>
                    <w:sz w:val="22"/>
                    <w:szCs w:val="22"/>
                  </w:rPr>
                  <w:t>☐</w:t>
                </w:r>
              </w:sdtContent>
            </w:sdt>
            <w:r w:rsidR="002A2D12">
              <w:rPr>
                <w:sz w:val="22"/>
                <w:szCs w:val="22"/>
              </w:rPr>
              <w:t xml:space="preserve">  No</w:t>
            </w:r>
          </w:p>
        </w:tc>
      </w:tr>
      <w:tr w:rsidR="002A2D12" w:rsidRPr="002A2D12" w:rsidTr="002A2D12">
        <w:trPr>
          <w:trHeight w:val="1241"/>
        </w:trPr>
        <w:tc>
          <w:tcPr>
            <w:tcW w:w="9350" w:type="dxa"/>
            <w:tcBorders>
              <w:top w:val="nil"/>
              <w:left w:val="nil"/>
              <w:right w:val="nil"/>
            </w:tcBorders>
          </w:tcPr>
          <w:p w:rsidR="002A2D12" w:rsidRPr="002A2D12" w:rsidRDefault="002A2D12" w:rsidP="002A2D12">
            <w:pPr>
              <w:pStyle w:val="Default"/>
              <w:numPr>
                <w:ilvl w:val="1"/>
                <w:numId w:val="16"/>
              </w:numPr>
              <w:spacing w:before="240" w:after="120"/>
              <w:ind w:left="346"/>
              <w:rPr>
                <w:sz w:val="22"/>
                <w:szCs w:val="22"/>
              </w:rPr>
            </w:pPr>
            <w:r w:rsidRPr="002A2D12">
              <w:rPr>
                <w:sz w:val="22"/>
                <w:szCs w:val="22"/>
              </w:rPr>
              <w:t xml:space="preserve">If you answered </w:t>
            </w:r>
            <w:r w:rsidRPr="002A2D12">
              <w:rPr>
                <w:b/>
                <w:sz w:val="22"/>
                <w:szCs w:val="22"/>
              </w:rPr>
              <w:t>No</w:t>
            </w:r>
            <w:r w:rsidRPr="002A2D12">
              <w:rPr>
                <w:sz w:val="22"/>
                <w:szCs w:val="22"/>
              </w:rPr>
              <w:t xml:space="preserve"> to the previous question, explain why there will not be operating agreements. (</w:t>
            </w:r>
            <w:r w:rsidRPr="002A2D12">
              <w:rPr>
                <w:i/>
                <w:sz w:val="22"/>
                <w:szCs w:val="22"/>
              </w:rPr>
              <w:t>Example reasons may be that an existing agreement covers operations or that only one agency is involved in the project, so no agreements are needed.</w:t>
            </w:r>
            <w:r w:rsidRPr="002A2D12">
              <w:rPr>
                <w:sz w:val="22"/>
                <w:szCs w:val="22"/>
              </w:rPr>
              <w:t>)</w:t>
            </w:r>
          </w:p>
        </w:tc>
      </w:tr>
      <w:tr w:rsidR="002A2D12" w:rsidRPr="002A2D12" w:rsidTr="002A2D12">
        <w:trPr>
          <w:trHeight w:val="3599"/>
        </w:trPr>
        <w:tc>
          <w:tcPr>
            <w:tcW w:w="9350" w:type="dxa"/>
          </w:tcPr>
          <w:p w:rsidR="002A2D12" w:rsidRPr="002A2D12" w:rsidRDefault="002A2D12" w:rsidP="002A2D12">
            <w:pPr>
              <w:pStyle w:val="Default"/>
              <w:spacing w:before="240" w:after="120"/>
              <w:ind w:left="-14"/>
              <w:rPr>
                <w:sz w:val="22"/>
                <w:szCs w:val="22"/>
              </w:rPr>
            </w:pPr>
          </w:p>
        </w:tc>
      </w:tr>
    </w:tbl>
    <w:p w:rsidR="002A2D12" w:rsidRDefault="002A2D12" w:rsidP="002A2D12"/>
    <w:p w:rsidR="00ED7A05" w:rsidRDefault="00ED7A05" w:rsidP="002A2D12">
      <w:r>
        <w:br w:type="page"/>
      </w:r>
    </w:p>
    <w:p w:rsidR="005D1130" w:rsidRDefault="005D1130" w:rsidP="005D1130">
      <w:pPr>
        <w:pStyle w:val="ListParagraph"/>
        <w:numPr>
          <w:ilvl w:val="0"/>
          <w:numId w:val="16"/>
        </w:numPr>
        <w:ind w:left="360"/>
        <w:rPr>
          <w:b/>
          <w:sz w:val="28"/>
        </w:rPr>
      </w:pPr>
      <w:r>
        <w:rPr>
          <w:b/>
          <w:sz w:val="28"/>
        </w:rPr>
        <w:lastRenderedPageBreak/>
        <w:t>STANDARDS</w:t>
      </w:r>
    </w:p>
    <w:p w:rsidR="002A2D12" w:rsidRPr="002A2D12" w:rsidRDefault="002A2D12" w:rsidP="002A2D12">
      <w:pPr>
        <w:rPr>
          <w:i/>
        </w:rPr>
      </w:pPr>
      <w:r w:rsidRPr="002A2D12">
        <w:rPr>
          <w:i/>
        </w:rPr>
        <w:t>Your responses in this section should provide assurance that the project will use the appropriate standards and protocols for information exchange.</w:t>
      </w:r>
    </w:p>
    <w:tbl>
      <w:tblPr>
        <w:tblStyle w:val="TableGrid"/>
        <w:tblW w:w="0" w:type="auto"/>
        <w:tblLook w:val="04A0" w:firstRow="1" w:lastRow="0" w:firstColumn="1" w:lastColumn="0" w:noHBand="0" w:noVBand="1"/>
      </w:tblPr>
      <w:tblGrid>
        <w:gridCol w:w="9350"/>
      </w:tblGrid>
      <w:tr w:rsidR="002A2D12" w:rsidRPr="002A2D12" w:rsidTr="002A2D12">
        <w:tc>
          <w:tcPr>
            <w:tcW w:w="9350" w:type="dxa"/>
            <w:tcBorders>
              <w:top w:val="nil"/>
              <w:left w:val="nil"/>
              <w:bottom w:val="single" w:sz="4" w:space="0" w:color="auto"/>
              <w:right w:val="nil"/>
            </w:tcBorders>
          </w:tcPr>
          <w:p w:rsidR="002A2D12" w:rsidRPr="002A2D12" w:rsidRDefault="002A2D12" w:rsidP="002A2D12">
            <w:pPr>
              <w:pStyle w:val="Default"/>
              <w:numPr>
                <w:ilvl w:val="1"/>
                <w:numId w:val="16"/>
              </w:numPr>
              <w:spacing w:before="240" w:after="120"/>
              <w:ind w:left="346"/>
              <w:rPr>
                <w:sz w:val="22"/>
                <w:szCs w:val="22"/>
              </w:rPr>
            </w:pPr>
            <w:r w:rsidRPr="002A2D12">
              <w:rPr>
                <w:sz w:val="22"/>
                <w:szCs w:val="22"/>
              </w:rPr>
              <w:t xml:space="preserve">List the standards identified in the </w:t>
            </w:r>
            <w:r>
              <w:rPr>
                <w:sz w:val="22"/>
                <w:szCs w:val="22"/>
              </w:rPr>
              <w:t>Kansas City</w:t>
            </w:r>
            <w:r w:rsidRPr="002A2D12">
              <w:rPr>
                <w:sz w:val="22"/>
                <w:szCs w:val="22"/>
              </w:rPr>
              <w:t xml:space="preserve"> Regional ITS Architecture applicable for this project.</w:t>
            </w:r>
          </w:p>
        </w:tc>
      </w:tr>
      <w:tr w:rsidR="002A2D12" w:rsidRPr="002A2D12" w:rsidTr="002002C6">
        <w:trPr>
          <w:trHeight w:val="3041"/>
        </w:trPr>
        <w:tc>
          <w:tcPr>
            <w:tcW w:w="9350" w:type="dxa"/>
            <w:tcBorders>
              <w:bottom w:val="single" w:sz="4" w:space="0" w:color="auto"/>
            </w:tcBorders>
          </w:tcPr>
          <w:p w:rsidR="002A2D12" w:rsidRPr="002A2D12" w:rsidRDefault="002A2D12" w:rsidP="002A2D12">
            <w:pPr>
              <w:pStyle w:val="Default"/>
              <w:spacing w:before="240" w:after="120"/>
              <w:ind w:left="-14"/>
              <w:rPr>
                <w:sz w:val="22"/>
                <w:szCs w:val="22"/>
              </w:rPr>
            </w:pPr>
          </w:p>
        </w:tc>
      </w:tr>
      <w:tr w:rsidR="002A2D12" w:rsidRPr="002A2D12" w:rsidTr="002A2D12">
        <w:tc>
          <w:tcPr>
            <w:tcW w:w="9350" w:type="dxa"/>
            <w:tcBorders>
              <w:left w:val="nil"/>
              <w:bottom w:val="nil"/>
              <w:right w:val="nil"/>
            </w:tcBorders>
          </w:tcPr>
          <w:p w:rsidR="002A2D12" w:rsidRDefault="002A2D12" w:rsidP="002A2D12">
            <w:pPr>
              <w:pStyle w:val="Default"/>
              <w:numPr>
                <w:ilvl w:val="1"/>
                <w:numId w:val="16"/>
              </w:numPr>
              <w:spacing w:before="240" w:after="120"/>
              <w:ind w:left="346"/>
              <w:rPr>
                <w:sz w:val="22"/>
                <w:szCs w:val="22"/>
              </w:rPr>
            </w:pPr>
            <w:r w:rsidRPr="002A2D12">
              <w:rPr>
                <w:sz w:val="22"/>
                <w:szCs w:val="22"/>
              </w:rPr>
              <w:t>Will you incorporate the standards listed in 6a into the project design and procurement documents?</w:t>
            </w:r>
          </w:p>
          <w:p w:rsidR="002A2D12" w:rsidRDefault="00667D2C" w:rsidP="002A2D12">
            <w:pPr>
              <w:pStyle w:val="Default"/>
              <w:spacing w:before="240" w:after="120"/>
              <w:ind w:left="695"/>
              <w:rPr>
                <w:sz w:val="22"/>
                <w:szCs w:val="22"/>
              </w:rPr>
            </w:pPr>
            <w:sdt>
              <w:sdtPr>
                <w:rPr>
                  <w:sz w:val="22"/>
                  <w:szCs w:val="22"/>
                </w:rPr>
                <w:id w:val="1477953795"/>
                <w14:checkbox>
                  <w14:checked w14:val="0"/>
                  <w14:checkedState w14:val="2612" w14:font="MS Gothic"/>
                  <w14:uncheckedState w14:val="2610" w14:font="MS Gothic"/>
                </w14:checkbox>
              </w:sdtPr>
              <w:sdtEndPr/>
              <w:sdtContent>
                <w:r w:rsidR="002A2D12">
                  <w:rPr>
                    <w:rFonts w:ascii="MS Gothic" w:eastAsia="MS Gothic" w:hAnsi="MS Gothic" w:hint="eastAsia"/>
                    <w:sz w:val="22"/>
                    <w:szCs w:val="22"/>
                  </w:rPr>
                  <w:t>☐</w:t>
                </w:r>
              </w:sdtContent>
            </w:sdt>
            <w:r w:rsidR="002A2D12">
              <w:rPr>
                <w:sz w:val="22"/>
                <w:szCs w:val="22"/>
              </w:rPr>
              <w:t xml:space="preserve">  Yes, all of them.</w:t>
            </w:r>
          </w:p>
          <w:p w:rsidR="002A2D12" w:rsidRDefault="00667D2C" w:rsidP="002A2D12">
            <w:pPr>
              <w:pStyle w:val="Default"/>
              <w:spacing w:before="240" w:after="120"/>
              <w:ind w:left="695"/>
              <w:rPr>
                <w:sz w:val="22"/>
                <w:szCs w:val="22"/>
              </w:rPr>
            </w:pPr>
            <w:sdt>
              <w:sdtPr>
                <w:rPr>
                  <w:sz w:val="22"/>
                  <w:szCs w:val="22"/>
                </w:rPr>
                <w:id w:val="-843861242"/>
                <w14:checkbox>
                  <w14:checked w14:val="0"/>
                  <w14:checkedState w14:val="2612" w14:font="MS Gothic"/>
                  <w14:uncheckedState w14:val="2610" w14:font="MS Gothic"/>
                </w14:checkbox>
              </w:sdtPr>
              <w:sdtEndPr/>
              <w:sdtContent>
                <w:r w:rsidR="002A2D12">
                  <w:rPr>
                    <w:rFonts w:ascii="MS Gothic" w:eastAsia="MS Gothic" w:hAnsi="MS Gothic" w:hint="eastAsia"/>
                    <w:sz w:val="22"/>
                    <w:szCs w:val="22"/>
                  </w:rPr>
                  <w:t>☐</w:t>
                </w:r>
              </w:sdtContent>
            </w:sdt>
            <w:r w:rsidR="002A2D12">
              <w:rPr>
                <w:sz w:val="22"/>
                <w:szCs w:val="22"/>
              </w:rPr>
              <w:t xml:space="preserve">  Some of them.</w:t>
            </w:r>
          </w:p>
          <w:p w:rsidR="002A2D12" w:rsidRPr="002A2D12" w:rsidRDefault="00667D2C" w:rsidP="002A2D12">
            <w:pPr>
              <w:pStyle w:val="Default"/>
              <w:spacing w:before="240" w:after="120"/>
              <w:ind w:left="695"/>
              <w:rPr>
                <w:sz w:val="22"/>
                <w:szCs w:val="22"/>
              </w:rPr>
            </w:pPr>
            <w:sdt>
              <w:sdtPr>
                <w:rPr>
                  <w:sz w:val="22"/>
                  <w:szCs w:val="22"/>
                </w:rPr>
                <w:id w:val="1330487694"/>
                <w14:checkbox>
                  <w14:checked w14:val="0"/>
                  <w14:checkedState w14:val="2612" w14:font="MS Gothic"/>
                  <w14:uncheckedState w14:val="2610" w14:font="MS Gothic"/>
                </w14:checkbox>
              </w:sdtPr>
              <w:sdtEndPr/>
              <w:sdtContent>
                <w:r w:rsidR="002A2D12">
                  <w:rPr>
                    <w:rFonts w:ascii="MS Gothic" w:eastAsia="MS Gothic" w:hAnsi="MS Gothic" w:hint="eastAsia"/>
                    <w:sz w:val="22"/>
                    <w:szCs w:val="22"/>
                  </w:rPr>
                  <w:t>☐</w:t>
                </w:r>
              </w:sdtContent>
            </w:sdt>
            <w:r w:rsidR="002A2D12">
              <w:rPr>
                <w:sz w:val="22"/>
                <w:szCs w:val="22"/>
              </w:rPr>
              <w:t xml:space="preserve">  No, none of them.</w:t>
            </w:r>
          </w:p>
        </w:tc>
      </w:tr>
      <w:tr w:rsidR="002A2D12" w:rsidRPr="002A2D12" w:rsidTr="002A2D12">
        <w:tc>
          <w:tcPr>
            <w:tcW w:w="9350" w:type="dxa"/>
            <w:tcBorders>
              <w:top w:val="nil"/>
              <w:left w:val="nil"/>
              <w:right w:val="nil"/>
            </w:tcBorders>
          </w:tcPr>
          <w:p w:rsidR="002A2D12" w:rsidRPr="002A2D12" w:rsidRDefault="002A2D12" w:rsidP="002A2D12">
            <w:pPr>
              <w:pStyle w:val="Default"/>
              <w:numPr>
                <w:ilvl w:val="1"/>
                <w:numId w:val="16"/>
              </w:numPr>
              <w:spacing w:before="240" w:after="120"/>
              <w:ind w:left="346"/>
              <w:rPr>
                <w:sz w:val="22"/>
                <w:szCs w:val="22"/>
              </w:rPr>
            </w:pPr>
            <w:r w:rsidRPr="002A2D12">
              <w:rPr>
                <w:sz w:val="22"/>
                <w:szCs w:val="22"/>
              </w:rPr>
              <w:t>If you answered the previous question “some” or “none,” list the standards for this project that will not be incorporated into the design and procurement documents, and briefly explain why each is not being used. (</w:t>
            </w:r>
            <w:r w:rsidRPr="002A2D12">
              <w:rPr>
                <w:i/>
                <w:sz w:val="22"/>
                <w:szCs w:val="22"/>
              </w:rPr>
              <w:t>An example reason is that the Architecture contains multiple standards that apply to an information exchange, and only one of those standards will be used.</w:t>
            </w:r>
            <w:r w:rsidRPr="002A2D12">
              <w:rPr>
                <w:sz w:val="22"/>
                <w:szCs w:val="22"/>
              </w:rPr>
              <w:t>)</w:t>
            </w:r>
          </w:p>
        </w:tc>
      </w:tr>
      <w:tr w:rsidR="002A2D12" w:rsidRPr="002A2D12" w:rsidTr="002002C6">
        <w:trPr>
          <w:trHeight w:val="3104"/>
        </w:trPr>
        <w:tc>
          <w:tcPr>
            <w:tcW w:w="9350" w:type="dxa"/>
          </w:tcPr>
          <w:p w:rsidR="002A2D12" w:rsidRPr="002A2D12" w:rsidRDefault="002A2D12" w:rsidP="002A2D12">
            <w:pPr>
              <w:pStyle w:val="Default"/>
              <w:spacing w:before="240" w:after="120"/>
              <w:ind w:left="-14"/>
              <w:rPr>
                <w:sz w:val="22"/>
                <w:szCs w:val="22"/>
              </w:rPr>
            </w:pPr>
          </w:p>
        </w:tc>
      </w:tr>
    </w:tbl>
    <w:p w:rsidR="00ED7A05" w:rsidRDefault="00ED7A05">
      <w:pPr>
        <w:rPr>
          <w:b/>
          <w:sz w:val="28"/>
        </w:rPr>
      </w:pPr>
      <w:r>
        <w:rPr>
          <w:b/>
          <w:sz w:val="28"/>
        </w:rPr>
        <w:br w:type="page"/>
      </w:r>
    </w:p>
    <w:p w:rsidR="005D1130" w:rsidRDefault="005D1130" w:rsidP="005D1130">
      <w:pPr>
        <w:pStyle w:val="ListParagraph"/>
        <w:numPr>
          <w:ilvl w:val="0"/>
          <w:numId w:val="16"/>
        </w:numPr>
        <w:ind w:left="360"/>
        <w:rPr>
          <w:b/>
          <w:sz w:val="28"/>
        </w:rPr>
      </w:pPr>
      <w:r>
        <w:rPr>
          <w:b/>
          <w:sz w:val="28"/>
        </w:rPr>
        <w:lastRenderedPageBreak/>
        <w:t>PERFORMANCE MEASUREMENT</w:t>
      </w:r>
    </w:p>
    <w:p w:rsidR="002002C6" w:rsidRDefault="002002C6" w:rsidP="002002C6">
      <w:pPr>
        <w:rPr>
          <w:i/>
        </w:rPr>
      </w:pPr>
      <w:r w:rsidRPr="002002C6">
        <w:rPr>
          <w:i/>
        </w:rPr>
        <w:t>In this section you should provide assurance that your project has clearly defined performance measures and a plan for evaluating project progress and success.</w:t>
      </w:r>
    </w:p>
    <w:tbl>
      <w:tblPr>
        <w:tblStyle w:val="TableGrid"/>
        <w:tblW w:w="0" w:type="auto"/>
        <w:tblLook w:val="04A0" w:firstRow="1" w:lastRow="0" w:firstColumn="1" w:lastColumn="0" w:noHBand="0" w:noVBand="1"/>
      </w:tblPr>
      <w:tblGrid>
        <w:gridCol w:w="9350"/>
      </w:tblGrid>
      <w:tr w:rsidR="002002C6" w:rsidRPr="002002C6" w:rsidTr="002002C6">
        <w:tc>
          <w:tcPr>
            <w:tcW w:w="9350" w:type="dxa"/>
            <w:tcBorders>
              <w:top w:val="nil"/>
              <w:left w:val="nil"/>
              <w:right w:val="nil"/>
            </w:tcBorders>
          </w:tcPr>
          <w:p w:rsidR="002002C6" w:rsidRPr="002002C6" w:rsidRDefault="002002C6" w:rsidP="002002C6">
            <w:pPr>
              <w:pStyle w:val="Default"/>
              <w:numPr>
                <w:ilvl w:val="1"/>
                <w:numId w:val="16"/>
              </w:numPr>
              <w:spacing w:before="240" w:after="120"/>
              <w:ind w:left="346"/>
              <w:rPr>
                <w:sz w:val="22"/>
                <w:szCs w:val="22"/>
              </w:rPr>
            </w:pPr>
            <w:r w:rsidRPr="002002C6">
              <w:rPr>
                <w:sz w:val="22"/>
                <w:szCs w:val="22"/>
              </w:rPr>
              <w:t>Submit the Performance Reporting Plan for this project with this Statement, or provide a web address below where it can be viewed:</w:t>
            </w:r>
          </w:p>
        </w:tc>
      </w:tr>
      <w:tr w:rsidR="002002C6" w:rsidTr="002002C6">
        <w:trPr>
          <w:trHeight w:val="602"/>
        </w:trPr>
        <w:tc>
          <w:tcPr>
            <w:tcW w:w="9350" w:type="dxa"/>
            <w:tcBorders>
              <w:bottom w:val="single" w:sz="4" w:space="0" w:color="auto"/>
            </w:tcBorders>
          </w:tcPr>
          <w:p w:rsidR="002002C6" w:rsidRDefault="002002C6" w:rsidP="002002C6"/>
        </w:tc>
      </w:tr>
      <w:tr w:rsidR="002002C6" w:rsidRPr="002002C6" w:rsidTr="002002C6">
        <w:tc>
          <w:tcPr>
            <w:tcW w:w="9350" w:type="dxa"/>
            <w:tcBorders>
              <w:left w:val="nil"/>
              <w:bottom w:val="nil"/>
              <w:right w:val="nil"/>
            </w:tcBorders>
          </w:tcPr>
          <w:p w:rsidR="002002C6" w:rsidRPr="002002C6" w:rsidRDefault="002002C6" w:rsidP="002002C6">
            <w:pPr>
              <w:pStyle w:val="Default"/>
              <w:spacing w:before="240" w:after="120"/>
              <w:ind w:left="-14"/>
              <w:rPr>
                <w:i/>
                <w:sz w:val="22"/>
                <w:szCs w:val="22"/>
              </w:rPr>
            </w:pPr>
            <w:r w:rsidRPr="002002C6">
              <w:rPr>
                <w:b/>
                <w:i/>
                <w:sz w:val="22"/>
                <w:szCs w:val="22"/>
              </w:rPr>
              <w:t>If you attached a Performance Reporting Plan, please skip forward to Section 8.</w:t>
            </w:r>
            <w:r w:rsidRPr="002002C6">
              <w:rPr>
                <w:i/>
                <w:sz w:val="22"/>
                <w:szCs w:val="22"/>
              </w:rPr>
              <w:t xml:space="preserve"> If you did not attach a Performance Reporting Plan, complete Section 7.</w:t>
            </w:r>
          </w:p>
        </w:tc>
      </w:tr>
      <w:tr w:rsidR="002002C6" w:rsidRPr="002002C6" w:rsidTr="002002C6">
        <w:tc>
          <w:tcPr>
            <w:tcW w:w="9350" w:type="dxa"/>
            <w:tcBorders>
              <w:top w:val="nil"/>
              <w:left w:val="nil"/>
              <w:right w:val="nil"/>
            </w:tcBorders>
          </w:tcPr>
          <w:p w:rsidR="002002C6" w:rsidRPr="002002C6" w:rsidRDefault="002002C6" w:rsidP="002002C6">
            <w:pPr>
              <w:pStyle w:val="Default"/>
              <w:numPr>
                <w:ilvl w:val="1"/>
                <w:numId w:val="16"/>
              </w:numPr>
              <w:spacing w:before="240" w:after="120"/>
              <w:ind w:left="346"/>
              <w:rPr>
                <w:sz w:val="22"/>
                <w:szCs w:val="22"/>
              </w:rPr>
            </w:pPr>
            <w:r w:rsidRPr="002002C6">
              <w:rPr>
                <w:sz w:val="22"/>
                <w:szCs w:val="22"/>
              </w:rPr>
              <w:t>List the performance measures you will use to evaluate the progress and performance of this project:</w:t>
            </w:r>
          </w:p>
        </w:tc>
      </w:tr>
      <w:tr w:rsidR="002002C6" w:rsidTr="002002C6">
        <w:trPr>
          <w:trHeight w:val="3059"/>
        </w:trPr>
        <w:tc>
          <w:tcPr>
            <w:tcW w:w="9350" w:type="dxa"/>
            <w:tcBorders>
              <w:bottom w:val="single" w:sz="4" w:space="0" w:color="auto"/>
            </w:tcBorders>
          </w:tcPr>
          <w:p w:rsidR="002002C6" w:rsidRPr="002002C6" w:rsidRDefault="002002C6" w:rsidP="002002C6"/>
        </w:tc>
      </w:tr>
      <w:tr w:rsidR="002002C6" w:rsidRPr="002002C6" w:rsidTr="002002C6">
        <w:tc>
          <w:tcPr>
            <w:tcW w:w="9350" w:type="dxa"/>
            <w:tcBorders>
              <w:left w:val="nil"/>
              <w:bottom w:val="single" w:sz="4" w:space="0" w:color="auto"/>
              <w:right w:val="nil"/>
            </w:tcBorders>
          </w:tcPr>
          <w:p w:rsidR="002002C6" w:rsidRPr="002002C6" w:rsidRDefault="002002C6" w:rsidP="002002C6">
            <w:pPr>
              <w:pStyle w:val="Default"/>
              <w:numPr>
                <w:ilvl w:val="1"/>
                <w:numId w:val="16"/>
              </w:numPr>
              <w:spacing w:before="240" w:after="120"/>
              <w:ind w:left="346"/>
              <w:rPr>
                <w:sz w:val="22"/>
                <w:szCs w:val="22"/>
              </w:rPr>
            </w:pPr>
            <w:r w:rsidRPr="002002C6">
              <w:rPr>
                <w:sz w:val="22"/>
                <w:szCs w:val="22"/>
              </w:rPr>
              <w:t>How will the project report its performance? To whom and how frequently will the performance be reported?</w:t>
            </w:r>
          </w:p>
        </w:tc>
      </w:tr>
      <w:tr w:rsidR="002002C6" w:rsidTr="002002C6">
        <w:trPr>
          <w:trHeight w:val="3761"/>
        </w:trPr>
        <w:tc>
          <w:tcPr>
            <w:tcW w:w="9350" w:type="dxa"/>
            <w:tcBorders>
              <w:bottom w:val="single" w:sz="4" w:space="0" w:color="auto"/>
            </w:tcBorders>
          </w:tcPr>
          <w:p w:rsidR="002002C6" w:rsidRPr="002002C6" w:rsidRDefault="002002C6" w:rsidP="002002C6"/>
        </w:tc>
      </w:tr>
      <w:tr w:rsidR="002002C6" w:rsidTr="002002C6">
        <w:trPr>
          <w:trHeight w:val="56"/>
        </w:trPr>
        <w:tc>
          <w:tcPr>
            <w:tcW w:w="9350" w:type="dxa"/>
            <w:tcBorders>
              <w:left w:val="nil"/>
              <w:bottom w:val="nil"/>
              <w:right w:val="nil"/>
            </w:tcBorders>
          </w:tcPr>
          <w:p w:rsidR="002002C6" w:rsidRPr="002002C6" w:rsidRDefault="002002C6" w:rsidP="002002C6"/>
        </w:tc>
      </w:tr>
      <w:tr w:rsidR="002002C6" w:rsidRPr="002002C6" w:rsidTr="002002C6">
        <w:tc>
          <w:tcPr>
            <w:tcW w:w="9350" w:type="dxa"/>
            <w:tcBorders>
              <w:top w:val="nil"/>
              <w:left w:val="nil"/>
              <w:bottom w:val="nil"/>
              <w:right w:val="nil"/>
            </w:tcBorders>
          </w:tcPr>
          <w:p w:rsidR="002002C6" w:rsidRDefault="002002C6" w:rsidP="002002C6">
            <w:pPr>
              <w:pStyle w:val="Default"/>
              <w:numPr>
                <w:ilvl w:val="1"/>
                <w:numId w:val="16"/>
              </w:numPr>
              <w:spacing w:before="240" w:after="120"/>
              <w:ind w:left="346"/>
              <w:rPr>
                <w:sz w:val="22"/>
                <w:szCs w:val="22"/>
              </w:rPr>
            </w:pPr>
            <w:r w:rsidRPr="002002C6">
              <w:rPr>
                <w:sz w:val="22"/>
                <w:szCs w:val="22"/>
              </w:rPr>
              <w:lastRenderedPageBreak/>
              <w:t>Will the data be stored or archived by the collecting agency?</w:t>
            </w:r>
          </w:p>
          <w:p w:rsidR="002002C6" w:rsidRDefault="00667D2C" w:rsidP="002002C6">
            <w:pPr>
              <w:pStyle w:val="Default"/>
              <w:spacing w:before="240" w:after="120"/>
              <w:ind w:left="706"/>
              <w:rPr>
                <w:sz w:val="22"/>
                <w:szCs w:val="22"/>
              </w:rPr>
            </w:pPr>
            <w:sdt>
              <w:sdtPr>
                <w:rPr>
                  <w:sz w:val="22"/>
                  <w:szCs w:val="22"/>
                </w:rPr>
                <w:id w:val="-1491556375"/>
                <w14:checkbox>
                  <w14:checked w14:val="0"/>
                  <w14:checkedState w14:val="2612" w14:font="MS Gothic"/>
                  <w14:uncheckedState w14:val="2610" w14:font="MS Gothic"/>
                </w14:checkbox>
              </w:sdtPr>
              <w:sdtEndPr/>
              <w:sdtContent>
                <w:r w:rsidR="002002C6">
                  <w:rPr>
                    <w:rFonts w:ascii="MS Gothic" w:eastAsia="MS Gothic" w:hAnsi="MS Gothic" w:hint="eastAsia"/>
                    <w:sz w:val="22"/>
                    <w:szCs w:val="22"/>
                  </w:rPr>
                  <w:t>☐</w:t>
                </w:r>
              </w:sdtContent>
            </w:sdt>
            <w:r w:rsidR="002002C6">
              <w:rPr>
                <w:sz w:val="22"/>
                <w:szCs w:val="22"/>
              </w:rPr>
              <w:t xml:space="preserve">  Yes.</w:t>
            </w:r>
          </w:p>
          <w:p w:rsidR="002002C6" w:rsidRDefault="00667D2C" w:rsidP="002002C6">
            <w:pPr>
              <w:pStyle w:val="Default"/>
              <w:spacing w:before="240" w:after="120"/>
              <w:ind w:left="706"/>
              <w:rPr>
                <w:sz w:val="22"/>
                <w:szCs w:val="22"/>
              </w:rPr>
            </w:pPr>
            <w:sdt>
              <w:sdtPr>
                <w:rPr>
                  <w:sz w:val="22"/>
                  <w:szCs w:val="22"/>
                </w:rPr>
                <w:id w:val="144325235"/>
                <w14:checkbox>
                  <w14:checked w14:val="0"/>
                  <w14:checkedState w14:val="2612" w14:font="MS Gothic"/>
                  <w14:uncheckedState w14:val="2610" w14:font="MS Gothic"/>
                </w14:checkbox>
              </w:sdtPr>
              <w:sdtEndPr/>
              <w:sdtContent>
                <w:r w:rsidR="002002C6">
                  <w:rPr>
                    <w:rFonts w:ascii="MS Gothic" w:eastAsia="MS Gothic" w:hAnsi="MS Gothic" w:hint="eastAsia"/>
                    <w:sz w:val="22"/>
                    <w:szCs w:val="22"/>
                  </w:rPr>
                  <w:t>☐</w:t>
                </w:r>
              </w:sdtContent>
            </w:sdt>
            <w:r w:rsidR="002002C6">
              <w:rPr>
                <w:sz w:val="22"/>
                <w:szCs w:val="22"/>
              </w:rPr>
              <w:t xml:space="preserve">  No.</w:t>
            </w:r>
          </w:p>
          <w:p w:rsidR="002002C6" w:rsidRPr="002002C6" w:rsidRDefault="00667D2C" w:rsidP="002002C6">
            <w:pPr>
              <w:pStyle w:val="Default"/>
              <w:spacing w:before="240" w:after="120"/>
              <w:ind w:left="706"/>
              <w:rPr>
                <w:sz w:val="22"/>
                <w:szCs w:val="22"/>
              </w:rPr>
            </w:pPr>
            <w:sdt>
              <w:sdtPr>
                <w:rPr>
                  <w:sz w:val="22"/>
                  <w:szCs w:val="22"/>
                </w:rPr>
                <w:id w:val="-1717734409"/>
                <w14:checkbox>
                  <w14:checked w14:val="0"/>
                  <w14:checkedState w14:val="2612" w14:font="MS Gothic"/>
                  <w14:uncheckedState w14:val="2610" w14:font="MS Gothic"/>
                </w14:checkbox>
              </w:sdtPr>
              <w:sdtEndPr/>
              <w:sdtContent>
                <w:r w:rsidR="002002C6">
                  <w:rPr>
                    <w:rFonts w:ascii="MS Gothic" w:eastAsia="MS Gothic" w:hAnsi="MS Gothic" w:hint="eastAsia"/>
                    <w:sz w:val="22"/>
                    <w:szCs w:val="22"/>
                  </w:rPr>
                  <w:t>☐</w:t>
                </w:r>
              </w:sdtContent>
            </w:sdt>
            <w:r w:rsidR="002002C6">
              <w:rPr>
                <w:sz w:val="22"/>
                <w:szCs w:val="22"/>
              </w:rPr>
              <w:t xml:space="preserve">  Not Applicable.</w:t>
            </w:r>
          </w:p>
        </w:tc>
      </w:tr>
      <w:tr w:rsidR="002002C6" w:rsidRPr="002002C6" w:rsidTr="00747C98">
        <w:tc>
          <w:tcPr>
            <w:tcW w:w="9350" w:type="dxa"/>
            <w:tcBorders>
              <w:top w:val="nil"/>
              <w:left w:val="nil"/>
              <w:bottom w:val="nil"/>
              <w:right w:val="nil"/>
            </w:tcBorders>
          </w:tcPr>
          <w:p w:rsidR="002002C6" w:rsidRDefault="002002C6" w:rsidP="002002C6">
            <w:pPr>
              <w:pStyle w:val="Default"/>
              <w:numPr>
                <w:ilvl w:val="1"/>
                <w:numId w:val="16"/>
              </w:numPr>
              <w:spacing w:before="240" w:after="120"/>
              <w:ind w:left="346"/>
              <w:rPr>
                <w:sz w:val="22"/>
                <w:szCs w:val="22"/>
              </w:rPr>
            </w:pPr>
            <w:r w:rsidRPr="002002C6">
              <w:rPr>
                <w:sz w:val="22"/>
                <w:szCs w:val="22"/>
              </w:rPr>
              <w:t>Will the devices</w:t>
            </w:r>
            <w:r>
              <w:rPr>
                <w:sz w:val="22"/>
                <w:szCs w:val="22"/>
              </w:rPr>
              <w:t xml:space="preserve"> </w:t>
            </w:r>
            <w:r w:rsidRPr="002002C6">
              <w:rPr>
                <w:sz w:val="22"/>
                <w:szCs w:val="22"/>
              </w:rPr>
              <w:t>and the data generated by the project be validated and periodically evaluated?</w:t>
            </w:r>
          </w:p>
          <w:p w:rsidR="002002C6" w:rsidRDefault="00667D2C" w:rsidP="002002C6">
            <w:pPr>
              <w:pStyle w:val="Default"/>
              <w:spacing w:before="240" w:after="120"/>
              <w:ind w:left="706"/>
              <w:rPr>
                <w:sz w:val="22"/>
                <w:szCs w:val="22"/>
              </w:rPr>
            </w:pPr>
            <w:sdt>
              <w:sdtPr>
                <w:rPr>
                  <w:sz w:val="22"/>
                  <w:szCs w:val="22"/>
                </w:rPr>
                <w:id w:val="506798557"/>
                <w14:checkbox>
                  <w14:checked w14:val="0"/>
                  <w14:checkedState w14:val="2612" w14:font="MS Gothic"/>
                  <w14:uncheckedState w14:val="2610" w14:font="MS Gothic"/>
                </w14:checkbox>
              </w:sdtPr>
              <w:sdtEndPr/>
              <w:sdtContent>
                <w:r w:rsidR="002002C6">
                  <w:rPr>
                    <w:rFonts w:ascii="MS Gothic" w:eastAsia="MS Gothic" w:hAnsi="MS Gothic" w:hint="eastAsia"/>
                    <w:sz w:val="22"/>
                    <w:szCs w:val="22"/>
                  </w:rPr>
                  <w:t>☐</w:t>
                </w:r>
              </w:sdtContent>
            </w:sdt>
            <w:r w:rsidR="002002C6">
              <w:rPr>
                <w:sz w:val="22"/>
                <w:szCs w:val="22"/>
              </w:rPr>
              <w:t xml:space="preserve">  Yes.</w:t>
            </w:r>
          </w:p>
          <w:p w:rsidR="002002C6" w:rsidRDefault="00667D2C" w:rsidP="002002C6">
            <w:pPr>
              <w:pStyle w:val="Default"/>
              <w:spacing w:before="240" w:after="120"/>
              <w:ind w:left="706"/>
              <w:rPr>
                <w:sz w:val="22"/>
                <w:szCs w:val="22"/>
              </w:rPr>
            </w:pPr>
            <w:sdt>
              <w:sdtPr>
                <w:rPr>
                  <w:sz w:val="22"/>
                  <w:szCs w:val="22"/>
                </w:rPr>
                <w:id w:val="1892067479"/>
                <w14:checkbox>
                  <w14:checked w14:val="0"/>
                  <w14:checkedState w14:val="2612" w14:font="MS Gothic"/>
                  <w14:uncheckedState w14:val="2610" w14:font="MS Gothic"/>
                </w14:checkbox>
              </w:sdtPr>
              <w:sdtEndPr/>
              <w:sdtContent>
                <w:r w:rsidR="002002C6">
                  <w:rPr>
                    <w:rFonts w:ascii="MS Gothic" w:eastAsia="MS Gothic" w:hAnsi="MS Gothic" w:hint="eastAsia"/>
                    <w:sz w:val="22"/>
                    <w:szCs w:val="22"/>
                  </w:rPr>
                  <w:t>☐</w:t>
                </w:r>
              </w:sdtContent>
            </w:sdt>
            <w:r w:rsidR="002002C6">
              <w:rPr>
                <w:sz w:val="22"/>
                <w:szCs w:val="22"/>
              </w:rPr>
              <w:t xml:space="preserve">  No.</w:t>
            </w:r>
          </w:p>
          <w:p w:rsidR="00747C98" w:rsidRPr="002002C6" w:rsidRDefault="00667D2C" w:rsidP="002002C6">
            <w:pPr>
              <w:pStyle w:val="Default"/>
              <w:spacing w:before="240" w:after="120"/>
              <w:ind w:left="706"/>
              <w:rPr>
                <w:sz w:val="22"/>
                <w:szCs w:val="22"/>
              </w:rPr>
            </w:pPr>
            <w:sdt>
              <w:sdtPr>
                <w:rPr>
                  <w:sz w:val="22"/>
                  <w:szCs w:val="22"/>
                </w:rPr>
                <w:id w:val="699440866"/>
                <w14:checkbox>
                  <w14:checked w14:val="0"/>
                  <w14:checkedState w14:val="2612" w14:font="MS Gothic"/>
                  <w14:uncheckedState w14:val="2610" w14:font="MS Gothic"/>
                </w14:checkbox>
              </w:sdtPr>
              <w:sdtEndPr/>
              <w:sdtContent>
                <w:r w:rsidR="00747C98">
                  <w:rPr>
                    <w:rFonts w:ascii="MS Gothic" w:eastAsia="MS Gothic" w:hAnsi="MS Gothic" w:hint="eastAsia"/>
                    <w:sz w:val="22"/>
                    <w:szCs w:val="22"/>
                  </w:rPr>
                  <w:t>☐</w:t>
                </w:r>
              </w:sdtContent>
            </w:sdt>
            <w:r w:rsidR="00747C98">
              <w:rPr>
                <w:sz w:val="22"/>
                <w:szCs w:val="22"/>
              </w:rPr>
              <w:t xml:space="preserve">  Not Applicable.</w:t>
            </w:r>
          </w:p>
        </w:tc>
      </w:tr>
      <w:tr w:rsidR="002002C6" w:rsidRPr="002002C6" w:rsidTr="00747C98">
        <w:tc>
          <w:tcPr>
            <w:tcW w:w="9350" w:type="dxa"/>
            <w:tcBorders>
              <w:top w:val="nil"/>
              <w:left w:val="nil"/>
              <w:right w:val="nil"/>
            </w:tcBorders>
          </w:tcPr>
          <w:p w:rsidR="002002C6" w:rsidRPr="002002C6" w:rsidRDefault="002002C6" w:rsidP="002002C6">
            <w:pPr>
              <w:pStyle w:val="Default"/>
              <w:numPr>
                <w:ilvl w:val="1"/>
                <w:numId w:val="16"/>
              </w:numPr>
              <w:spacing w:before="240" w:after="120"/>
              <w:ind w:left="346"/>
              <w:rPr>
                <w:sz w:val="22"/>
                <w:szCs w:val="22"/>
              </w:rPr>
            </w:pPr>
            <w:r w:rsidRPr="002002C6">
              <w:rPr>
                <w:sz w:val="22"/>
                <w:szCs w:val="22"/>
              </w:rPr>
              <w:t>Please elaborate on how data will be validated, shared, stored and/or archived. If the project does not plan to validate, share or store data, please explain why.</w:t>
            </w:r>
          </w:p>
        </w:tc>
      </w:tr>
      <w:tr w:rsidR="002002C6" w:rsidTr="00747C98">
        <w:trPr>
          <w:trHeight w:val="4670"/>
        </w:trPr>
        <w:tc>
          <w:tcPr>
            <w:tcW w:w="9350" w:type="dxa"/>
          </w:tcPr>
          <w:p w:rsidR="002002C6" w:rsidRPr="002002C6" w:rsidRDefault="002002C6" w:rsidP="002002C6"/>
        </w:tc>
      </w:tr>
    </w:tbl>
    <w:p w:rsidR="002002C6" w:rsidRPr="002002C6" w:rsidRDefault="002002C6" w:rsidP="002002C6"/>
    <w:p w:rsidR="00ED7A05" w:rsidRDefault="00ED7A05">
      <w:pPr>
        <w:rPr>
          <w:b/>
          <w:sz w:val="28"/>
        </w:rPr>
      </w:pPr>
      <w:r>
        <w:rPr>
          <w:b/>
          <w:sz w:val="28"/>
        </w:rPr>
        <w:br w:type="page"/>
      </w:r>
    </w:p>
    <w:p w:rsidR="005D1130" w:rsidRDefault="005D1130" w:rsidP="005D1130">
      <w:pPr>
        <w:pStyle w:val="ListParagraph"/>
        <w:numPr>
          <w:ilvl w:val="0"/>
          <w:numId w:val="16"/>
        </w:numPr>
        <w:ind w:left="360"/>
        <w:rPr>
          <w:b/>
          <w:sz w:val="28"/>
        </w:rPr>
      </w:pPr>
      <w:r>
        <w:rPr>
          <w:b/>
          <w:sz w:val="28"/>
        </w:rPr>
        <w:lastRenderedPageBreak/>
        <w:t>OPERATIONS AND MAINTENANCE</w:t>
      </w:r>
    </w:p>
    <w:p w:rsidR="00747C98" w:rsidRDefault="00747C98" w:rsidP="00747C98">
      <w:pPr>
        <w:rPr>
          <w:i/>
        </w:rPr>
      </w:pPr>
      <w:r w:rsidRPr="00747C98">
        <w:rPr>
          <w:i/>
        </w:rPr>
        <w:t>Your responses in this section should provide assurance that the project has a plan for operating and maintaining the systems it deploys.</w:t>
      </w:r>
    </w:p>
    <w:tbl>
      <w:tblPr>
        <w:tblStyle w:val="TableGrid"/>
        <w:tblW w:w="0" w:type="auto"/>
        <w:tblLook w:val="04A0" w:firstRow="1" w:lastRow="0" w:firstColumn="1" w:lastColumn="0" w:noHBand="0" w:noVBand="1"/>
      </w:tblPr>
      <w:tblGrid>
        <w:gridCol w:w="9350"/>
      </w:tblGrid>
      <w:tr w:rsidR="00747C98" w:rsidRPr="00747C98" w:rsidTr="00747C98">
        <w:tc>
          <w:tcPr>
            <w:tcW w:w="9350" w:type="dxa"/>
            <w:tcBorders>
              <w:top w:val="nil"/>
              <w:left w:val="nil"/>
              <w:right w:val="nil"/>
            </w:tcBorders>
          </w:tcPr>
          <w:p w:rsidR="00747C98" w:rsidRPr="00747C98" w:rsidRDefault="00747C98" w:rsidP="00747C98">
            <w:pPr>
              <w:pStyle w:val="Default"/>
              <w:numPr>
                <w:ilvl w:val="1"/>
                <w:numId w:val="16"/>
              </w:numPr>
              <w:spacing w:before="240" w:after="120"/>
              <w:ind w:left="346"/>
              <w:rPr>
                <w:sz w:val="22"/>
                <w:szCs w:val="22"/>
              </w:rPr>
            </w:pPr>
            <w:r w:rsidRPr="00747C98">
              <w:rPr>
                <w:sz w:val="22"/>
                <w:szCs w:val="22"/>
              </w:rPr>
              <w:t>Submit the Operations and Maintenance Plan for this project to this Statement, or provide a web address below where it can be viewed:</w:t>
            </w:r>
          </w:p>
        </w:tc>
      </w:tr>
      <w:tr w:rsidR="00747C98" w:rsidRPr="00747C98" w:rsidTr="00747C98">
        <w:tc>
          <w:tcPr>
            <w:tcW w:w="9350" w:type="dxa"/>
            <w:tcBorders>
              <w:bottom w:val="single" w:sz="4" w:space="0" w:color="auto"/>
            </w:tcBorders>
          </w:tcPr>
          <w:p w:rsidR="00747C98" w:rsidRPr="00747C98" w:rsidRDefault="00747C98" w:rsidP="00747C98">
            <w:pPr>
              <w:pStyle w:val="Default"/>
              <w:spacing w:before="240" w:after="120"/>
              <w:ind w:left="-14"/>
              <w:rPr>
                <w:sz w:val="22"/>
                <w:szCs w:val="22"/>
              </w:rPr>
            </w:pPr>
          </w:p>
        </w:tc>
      </w:tr>
      <w:tr w:rsidR="00747C98" w:rsidRPr="00747C98" w:rsidTr="00747C98">
        <w:tc>
          <w:tcPr>
            <w:tcW w:w="9350" w:type="dxa"/>
            <w:tcBorders>
              <w:left w:val="nil"/>
              <w:bottom w:val="nil"/>
              <w:right w:val="nil"/>
            </w:tcBorders>
          </w:tcPr>
          <w:p w:rsidR="00747C98" w:rsidRPr="00747C98" w:rsidRDefault="00747C98" w:rsidP="00747C98">
            <w:pPr>
              <w:pStyle w:val="Default"/>
              <w:spacing w:before="240" w:after="120"/>
              <w:rPr>
                <w:i/>
                <w:sz w:val="22"/>
                <w:szCs w:val="22"/>
              </w:rPr>
            </w:pPr>
            <w:r w:rsidRPr="00747C98">
              <w:rPr>
                <w:b/>
                <w:i/>
                <w:sz w:val="22"/>
                <w:szCs w:val="22"/>
              </w:rPr>
              <w:t>If you attached an Operations and Maintenance Plan, please skip forward to Section 9</w:t>
            </w:r>
            <w:r w:rsidRPr="00747C98">
              <w:rPr>
                <w:i/>
                <w:sz w:val="22"/>
                <w:szCs w:val="22"/>
              </w:rPr>
              <w:t>. If you did not attach an Operations and Maintenance Plan, complete Section 8.</w:t>
            </w:r>
          </w:p>
        </w:tc>
      </w:tr>
      <w:tr w:rsidR="00747C98" w:rsidRPr="00747C98" w:rsidTr="00747C98">
        <w:tc>
          <w:tcPr>
            <w:tcW w:w="9350" w:type="dxa"/>
            <w:tcBorders>
              <w:top w:val="nil"/>
              <w:left w:val="nil"/>
              <w:bottom w:val="nil"/>
              <w:right w:val="nil"/>
            </w:tcBorders>
          </w:tcPr>
          <w:p w:rsidR="00747C98" w:rsidRDefault="00747C98" w:rsidP="00747C98">
            <w:pPr>
              <w:pStyle w:val="Default"/>
              <w:numPr>
                <w:ilvl w:val="1"/>
                <w:numId w:val="16"/>
              </w:numPr>
              <w:spacing w:before="240" w:after="120"/>
              <w:ind w:left="346"/>
              <w:rPr>
                <w:sz w:val="22"/>
                <w:szCs w:val="22"/>
              </w:rPr>
            </w:pPr>
            <w:r w:rsidRPr="00747C98">
              <w:rPr>
                <w:sz w:val="22"/>
                <w:szCs w:val="22"/>
              </w:rPr>
              <w:t>What is the estimated annual cost, in dollars, for the project's operation and maintenance?</w:t>
            </w:r>
          </w:p>
          <w:p w:rsidR="00747C98" w:rsidRPr="00747C98" w:rsidRDefault="00747C98" w:rsidP="00747C98">
            <w:pPr>
              <w:pStyle w:val="Default"/>
              <w:spacing w:before="240" w:after="120"/>
              <w:ind w:left="695"/>
              <w:rPr>
                <w:sz w:val="22"/>
                <w:szCs w:val="22"/>
              </w:rPr>
            </w:pPr>
            <w:r>
              <w:rPr>
                <w:sz w:val="22"/>
                <w:szCs w:val="22"/>
              </w:rPr>
              <w:t>$ _________________</w:t>
            </w:r>
          </w:p>
        </w:tc>
      </w:tr>
      <w:tr w:rsidR="00747C98" w:rsidRPr="00747C98" w:rsidTr="00747C98">
        <w:tc>
          <w:tcPr>
            <w:tcW w:w="9350" w:type="dxa"/>
            <w:tcBorders>
              <w:top w:val="nil"/>
              <w:left w:val="nil"/>
              <w:right w:val="nil"/>
            </w:tcBorders>
          </w:tcPr>
          <w:p w:rsidR="00747C98" w:rsidRPr="00747C98" w:rsidRDefault="00747C98" w:rsidP="00747C98">
            <w:pPr>
              <w:pStyle w:val="Default"/>
              <w:numPr>
                <w:ilvl w:val="1"/>
                <w:numId w:val="16"/>
              </w:numPr>
              <w:spacing w:before="240" w:after="120"/>
              <w:ind w:left="346"/>
              <w:rPr>
                <w:sz w:val="22"/>
                <w:szCs w:val="22"/>
              </w:rPr>
            </w:pPr>
            <w:r w:rsidRPr="00747C98">
              <w:rPr>
                <w:sz w:val="22"/>
                <w:szCs w:val="22"/>
              </w:rPr>
              <w:t>Briefly describe the staffing and technical resources required for the operation and maintenance of your project.</w:t>
            </w:r>
          </w:p>
        </w:tc>
      </w:tr>
      <w:tr w:rsidR="00747C98" w:rsidRPr="00747C98" w:rsidTr="00747C98">
        <w:trPr>
          <w:trHeight w:val="2879"/>
        </w:trPr>
        <w:tc>
          <w:tcPr>
            <w:tcW w:w="9350" w:type="dxa"/>
            <w:tcBorders>
              <w:bottom w:val="single" w:sz="4" w:space="0" w:color="auto"/>
            </w:tcBorders>
          </w:tcPr>
          <w:p w:rsidR="00747C98" w:rsidRPr="00747C98" w:rsidRDefault="00747C98" w:rsidP="00747C98">
            <w:pPr>
              <w:pStyle w:val="Default"/>
              <w:spacing w:before="240" w:after="120"/>
              <w:ind w:left="-14"/>
              <w:rPr>
                <w:sz w:val="22"/>
                <w:szCs w:val="22"/>
              </w:rPr>
            </w:pPr>
          </w:p>
        </w:tc>
      </w:tr>
      <w:tr w:rsidR="00747C98" w:rsidRPr="00747C98" w:rsidTr="00747C98">
        <w:tc>
          <w:tcPr>
            <w:tcW w:w="9350" w:type="dxa"/>
            <w:tcBorders>
              <w:left w:val="nil"/>
              <w:right w:val="nil"/>
            </w:tcBorders>
          </w:tcPr>
          <w:p w:rsidR="00747C98" w:rsidRPr="00747C98" w:rsidRDefault="00747C98" w:rsidP="00747C98">
            <w:pPr>
              <w:pStyle w:val="Default"/>
              <w:numPr>
                <w:ilvl w:val="1"/>
                <w:numId w:val="16"/>
              </w:numPr>
              <w:spacing w:before="240" w:after="120"/>
              <w:ind w:left="346"/>
              <w:rPr>
                <w:sz w:val="22"/>
                <w:szCs w:val="22"/>
              </w:rPr>
            </w:pPr>
            <w:r w:rsidRPr="00747C98">
              <w:rPr>
                <w:sz w:val="22"/>
                <w:szCs w:val="22"/>
              </w:rPr>
              <w:t>Briefly describe how the project will meet its needs for resources.</w:t>
            </w:r>
          </w:p>
        </w:tc>
      </w:tr>
      <w:tr w:rsidR="00747C98" w:rsidRPr="00747C98" w:rsidTr="00747C98">
        <w:trPr>
          <w:trHeight w:val="3140"/>
        </w:trPr>
        <w:tc>
          <w:tcPr>
            <w:tcW w:w="9350" w:type="dxa"/>
          </w:tcPr>
          <w:p w:rsidR="00747C98" w:rsidRPr="00747C98" w:rsidRDefault="00747C98" w:rsidP="00747C98">
            <w:pPr>
              <w:pStyle w:val="Default"/>
              <w:spacing w:before="240" w:after="120"/>
              <w:ind w:left="-14"/>
              <w:rPr>
                <w:sz w:val="22"/>
                <w:szCs w:val="22"/>
              </w:rPr>
            </w:pPr>
          </w:p>
        </w:tc>
      </w:tr>
    </w:tbl>
    <w:p w:rsidR="00ED7A05" w:rsidRDefault="00ED7A05">
      <w:pPr>
        <w:rPr>
          <w:b/>
          <w:sz w:val="28"/>
        </w:rPr>
      </w:pPr>
      <w:r>
        <w:rPr>
          <w:b/>
          <w:sz w:val="28"/>
        </w:rPr>
        <w:br w:type="page"/>
      </w:r>
    </w:p>
    <w:p w:rsidR="005D1130" w:rsidRDefault="005D1130" w:rsidP="005D1130">
      <w:pPr>
        <w:pStyle w:val="ListParagraph"/>
        <w:numPr>
          <w:ilvl w:val="0"/>
          <w:numId w:val="16"/>
        </w:numPr>
        <w:ind w:left="360"/>
        <w:rPr>
          <w:b/>
          <w:sz w:val="28"/>
        </w:rPr>
      </w:pPr>
      <w:r>
        <w:rPr>
          <w:b/>
          <w:sz w:val="28"/>
        </w:rPr>
        <w:lastRenderedPageBreak/>
        <w:t>OTHER INFORMATION</w:t>
      </w:r>
    </w:p>
    <w:p w:rsidR="005D1130" w:rsidRDefault="00C62BF5" w:rsidP="00C62BF5">
      <w:pPr>
        <w:rPr>
          <w:i/>
        </w:rPr>
      </w:pPr>
      <w:r w:rsidRPr="00C62BF5">
        <w:rPr>
          <w:i/>
        </w:rPr>
        <w:t>Please use this section to provide additional information and clarification regarding your project's ITS architecture compliance.</w:t>
      </w:r>
    </w:p>
    <w:tbl>
      <w:tblPr>
        <w:tblStyle w:val="TableGrid"/>
        <w:tblW w:w="0" w:type="auto"/>
        <w:tblLook w:val="04A0" w:firstRow="1" w:lastRow="0" w:firstColumn="1" w:lastColumn="0" w:noHBand="0" w:noVBand="1"/>
      </w:tblPr>
      <w:tblGrid>
        <w:gridCol w:w="9350"/>
      </w:tblGrid>
      <w:tr w:rsidR="00C62BF5" w:rsidRPr="00C62BF5" w:rsidTr="00C62BF5">
        <w:tc>
          <w:tcPr>
            <w:tcW w:w="9350" w:type="dxa"/>
            <w:tcBorders>
              <w:top w:val="nil"/>
              <w:left w:val="nil"/>
              <w:right w:val="nil"/>
            </w:tcBorders>
          </w:tcPr>
          <w:p w:rsidR="00C62BF5" w:rsidRPr="00C62BF5" w:rsidRDefault="00C62BF5" w:rsidP="00C62BF5">
            <w:pPr>
              <w:pStyle w:val="Default"/>
              <w:numPr>
                <w:ilvl w:val="1"/>
                <w:numId w:val="16"/>
              </w:numPr>
              <w:spacing w:before="240" w:after="120"/>
              <w:ind w:left="346"/>
              <w:rPr>
                <w:sz w:val="22"/>
                <w:szCs w:val="22"/>
              </w:rPr>
            </w:pPr>
            <w:r w:rsidRPr="00C62BF5">
              <w:rPr>
                <w:sz w:val="22"/>
                <w:szCs w:val="22"/>
              </w:rPr>
              <w:t>Submit additional documents for this project, or provide the web addresses where they can be viewed below:</w:t>
            </w:r>
          </w:p>
        </w:tc>
      </w:tr>
      <w:tr w:rsidR="00C62BF5" w:rsidRPr="00C62BF5" w:rsidTr="00C62BF5">
        <w:trPr>
          <w:trHeight w:val="2411"/>
        </w:trPr>
        <w:tc>
          <w:tcPr>
            <w:tcW w:w="9350" w:type="dxa"/>
            <w:tcBorders>
              <w:bottom w:val="single" w:sz="4" w:space="0" w:color="auto"/>
            </w:tcBorders>
          </w:tcPr>
          <w:p w:rsidR="00C62BF5" w:rsidRPr="00C62BF5" w:rsidRDefault="00C62BF5" w:rsidP="00C62BF5">
            <w:pPr>
              <w:pStyle w:val="Default"/>
              <w:spacing w:before="240" w:after="120"/>
              <w:ind w:left="-14"/>
              <w:rPr>
                <w:sz w:val="22"/>
                <w:szCs w:val="22"/>
              </w:rPr>
            </w:pPr>
          </w:p>
        </w:tc>
      </w:tr>
      <w:tr w:rsidR="00C62BF5" w:rsidRPr="00C62BF5" w:rsidTr="00C62BF5">
        <w:tc>
          <w:tcPr>
            <w:tcW w:w="9350" w:type="dxa"/>
            <w:tcBorders>
              <w:left w:val="nil"/>
              <w:right w:val="nil"/>
            </w:tcBorders>
          </w:tcPr>
          <w:p w:rsidR="00C62BF5" w:rsidRPr="00C62BF5" w:rsidRDefault="00C62BF5" w:rsidP="00C62BF5">
            <w:pPr>
              <w:pStyle w:val="Default"/>
              <w:numPr>
                <w:ilvl w:val="1"/>
                <w:numId w:val="16"/>
              </w:numPr>
              <w:spacing w:before="240" w:after="120"/>
              <w:ind w:left="346"/>
              <w:rPr>
                <w:sz w:val="22"/>
                <w:szCs w:val="22"/>
              </w:rPr>
            </w:pPr>
            <w:r w:rsidRPr="00C62BF5">
              <w:rPr>
                <w:sz w:val="22"/>
                <w:szCs w:val="22"/>
              </w:rPr>
              <w:t>Please provide any other comments you would like to share about your ITS project.</w:t>
            </w:r>
          </w:p>
        </w:tc>
      </w:tr>
      <w:tr w:rsidR="00C62BF5" w:rsidRPr="00C62BF5" w:rsidTr="00C62BF5">
        <w:trPr>
          <w:trHeight w:val="5930"/>
        </w:trPr>
        <w:tc>
          <w:tcPr>
            <w:tcW w:w="9350" w:type="dxa"/>
          </w:tcPr>
          <w:p w:rsidR="00C62BF5" w:rsidRPr="00C62BF5" w:rsidRDefault="00C62BF5" w:rsidP="00C62BF5">
            <w:pPr>
              <w:pStyle w:val="Default"/>
              <w:spacing w:before="240" w:after="120"/>
              <w:ind w:left="-14"/>
              <w:rPr>
                <w:sz w:val="22"/>
                <w:szCs w:val="22"/>
              </w:rPr>
            </w:pPr>
          </w:p>
        </w:tc>
      </w:tr>
    </w:tbl>
    <w:p w:rsidR="00C62BF5" w:rsidRPr="00C62BF5" w:rsidRDefault="00C62BF5" w:rsidP="00C62BF5"/>
    <w:p w:rsidR="00C62BF5" w:rsidRPr="00C62BF5" w:rsidRDefault="00C62BF5" w:rsidP="00C62BF5">
      <w:pPr>
        <w:rPr>
          <w:b/>
          <w:i/>
        </w:rPr>
      </w:pPr>
      <w:r w:rsidRPr="00C62BF5">
        <w:rPr>
          <w:b/>
          <w:i/>
        </w:rPr>
        <w:t>MARC thanks you for your time and diligence in completing this ITS Architecture Consistency Statement.</w:t>
      </w:r>
    </w:p>
    <w:sectPr w:rsidR="00C62BF5" w:rsidRPr="00C62BF5" w:rsidSect="00A252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2C" w:rsidRDefault="00667D2C" w:rsidP="00D8457E">
      <w:pPr>
        <w:spacing w:after="0" w:line="240" w:lineRule="auto"/>
      </w:pPr>
      <w:r>
        <w:separator/>
      </w:r>
    </w:p>
  </w:endnote>
  <w:endnote w:type="continuationSeparator" w:id="0">
    <w:p w:rsidR="00667D2C" w:rsidRDefault="00667D2C" w:rsidP="00D8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2F" w:rsidRDefault="003F392F" w:rsidP="00343C2D">
    <w:pPr>
      <w:pStyle w:val="Footer"/>
      <w:jc w:val="right"/>
    </w:pPr>
    <w:r>
      <w:t xml:space="preserve"> </w:t>
    </w:r>
    <w:r w:rsidRPr="005056DB">
      <w:rPr>
        <w:b/>
      </w:rPr>
      <w:t>Kansas City Regional ITS Architecture Consistency Statement</w:t>
    </w:r>
    <w:r>
      <w:tab/>
    </w:r>
    <w:sdt>
      <w:sdtPr>
        <w:id w:val="-1645651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26A7">
          <w:rPr>
            <w:noProof/>
          </w:rPr>
          <w:t>12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2C" w:rsidRDefault="00667D2C" w:rsidP="00D8457E">
      <w:pPr>
        <w:spacing w:after="0" w:line="240" w:lineRule="auto"/>
      </w:pPr>
      <w:r>
        <w:separator/>
      </w:r>
    </w:p>
  </w:footnote>
  <w:footnote w:type="continuationSeparator" w:id="0">
    <w:p w:rsidR="00667D2C" w:rsidRDefault="00667D2C" w:rsidP="00D8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9D" w:rsidRPr="00D8457E" w:rsidRDefault="0004509D" w:rsidP="00D8457E">
    <w:pPr>
      <w:pStyle w:val="Header"/>
      <w:ind w:left="1620"/>
      <w:rPr>
        <w:b/>
        <w:sz w:val="28"/>
      </w:rPr>
    </w:pPr>
    <w:r>
      <w:rPr>
        <w:noProof/>
      </w:rPr>
      <w:drawing>
        <wp:anchor distT="0" distB="0" distL="114300" distR="114300" simplePos="0" relativeHeight="251664384" behindDoc="1" locked="0" layoutInCell="1" allowOverlap="1" wp14:anchorId="0D092B97" wp14:editId="33DA05B1">
          <wp:simplePos x="0" y="0"/>
          <wp:positionH relativeFrom="margin">
            <wp:align>left</wp:align>
          </wp:positionH>
          <wp:positionV relativeFrom="paragraph">
            <wp:posOffset>3659</wp:posOffset>
          </wp:positionV>
          <wp:extent cx="863194" cy="422814"/>
          <wp:effectExtent l="0" t="0" r="0" b="0"/>
          <wp:wrapNone/>
          <wp:docPr id="12" name="Picture 12" descr="M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194" cy="422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57E">
      <w:rPr>
        <w:b/>
        <w:sz w:val="28"/>
      </w:rPr>
      <w:t>2018 Kansas City Region</w:t>
    </w:r>
    <w:r w:rsidR="00CA6B22">
      <w:rPr>
        <w:b/>
        <w:sz w:val="28"/>
      </w:rPr>
      <w:t>a</w:t>
    </w:r>
    <w:r w:rsidRPr="00D8457E">
      <w:rPr>
        <w:b/>
        <w:sz w:val="28"/>
      </w:rPr>
      <w:t xml:space="preserve">l ITS Architecture </w:t>
    </w:r>
  </w:p>
  <w:p w:rsidR="0004509D" w:rsidRPr="00D8457E" w:rsidRDefault="0004509D" w:rsidP="00D8457E">
    <w:pPr>
      <w:pStyle w:val="Header"/>
      <w:ind w:left="1620"/>
      <w:rPr>
        <w:b/>
        <w:sz w:val="28"/>
      </w:rPr>
    </w:pPr>
    <w:r>
      <w:rPr>
        <w:b/>
        <w:sz w:val="28"/>
      </w:rPr>
      <w:t>ITS Project Consistency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42D"/>
    <w:multiLevelType w:val="hybridMultilevel"/>
    <w:tmpl w:val="A7A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573E"/>
    <w:multiLevelType w:val="hybridMultilevel"/>
    <w:tmpl w:val="0B58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13D2"/>
    <w:multiLevelType w:val="hybridMultilevel"/>
    <w:tmpl w:val="410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217B4"/>
    <w:multiLevelType w:val="hybridMultilevel"/>
    <w:tmpl w:val="5A42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40402"/>
    <w:multiLevelType w:val="hybridMultilevel"/>
    <w:tmpl w:val="9B522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24804"/>
    <w:multiLevelType w:val="hybridMultilevel"/>
    <w:tmpl w:val="010C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3081"/>
    <w:multiLevelType w:val="hybridMultilevel"/>
    <w:tmpl w:val="EEC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22639"/>
    <w:multiLevelType w:val="hybridMultilevel"/>
    <w:tmpl w:val="1EF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2123B"/>
    <w:multiLevelType w:val="hybridMultilevel"/>
    <w:tmpl w:val="1CA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3408"/>
    <w:multiLevelType w:val="hybridMultilevel"/>
    <w:tmpl w:val="29F8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81937"/>
    <w:multiLevelType w:val="hybridMultilevel"/>
    <w:tmpl w:val="25B8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84090"/>
    <w:multiLevelType w:val="hybridMultilevel"/>
    <w:tmpl w:val="3372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7117C"/>
    <w:multiLevelType w:val="hybridMultilevel"/>
    <w:tmpl w:val="A0289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6F0"/>
    <w:multiLevelType w:val="hybridMultilevel"/>
    <w:tmpl w:val="A78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92B"/>
    <w:multiLevelType w:val="hybridMultilevel"/>
    <w:tmpl w:val="56A426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A92841"/>
    <w:multiLevelType w:val="hybridMultilevel"/>
    <w:tmpl w:val="E816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E3F47"/>
    <w:multiLevelType w:val="hybridMultilevel"/>
    <w:tmpl w:val="91C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D51DF"/>
    <w:multiLevelType w:val="hybridMultilevel"/>
    <w:tmpl w:val="3E9E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A78EF"/>
    <w:multiLevelType w:val="hybridMultilevel"/>
    <w:tmpl w:val="7492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77BB6"/>
    <w:multiLevelType w:val="hybridMultilevel"/>
    <w:tmpl w:val="6ECAD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E342A"/>
    <w:multiLevelType w:val="hybridMultilevel"/>
    <w:tmpl w:val="DAC4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57B20"/>
    <w:multiLevelType w:val="hybridMultilevel"/>
    <w:tmpl w:val="8AECE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98296B"/>
    <w:multiLevelType w:val="hybridMultilevel"/>
    <w:tmpl w:val="655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13"/>
  </w:num>
  <w:num w:numId="5">
    <w:abstractNumId w:val="22"/>
  </w:num>
  <w:num w:numId="6">
    <w:abstractNumId w:val="5"/>
  </w:num>
  <w:num w:numId="7">
    <w:abstractNumId w:val="20"/>
  </w:num>
  <w:num w:numId="8">
    <w:abstractNumId w:val="8"/>
  </w:num>
  <w:num w:numId="9">
    <w:abstractNumId w:val="0"/>
  </w:num>
  <w:num w:numId="10">
    <w:abstractNumId w:val="10"/>
  </w:num>
  <w:num w:numId="11">
    <w:abstractNumId w:val="11"/>
  </w:num>
  <w:num w:numId="12">
    <w:abstractNumId w:val="2"/>
  </w:num>
  <w:num w:numId="13">
    <w:abstractNumId w:val="18"/>
  </w:num>
  <w:num w:numId="14">
    <w:abstractNumId w:val="12"/>
  </w:num>
  <w:num w:numId="15">
    <w:abstractNumId w:val="1"/>
  </w:num>
  <w:num w:numId="16">
    <w:abstractNumId w:val="4"/>
  </w:num>
  <w:num w:numId="17">
    <w:abstractNumId w:val="21"/>
  </w:num>
  <w:num w:numId="18">
    <w:abstractNumId w:val="14"/>
  </w:num>
  <w:num w:numId="19">
    <w:abstractNumId w:val="6"/>
  </w:num>
  <w:num w:numId="20">
    <w:abstractNumId w:val="15"/>
  </w:num>
  <w:num w:numId="21">
    <w:abstractNumId w:val="7"/>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48"/>
    <w:rsid w:val="0004509D"/>
    <w:rsid w:val="000526A7"/>
    <w:rsid w:val="00080459"/>
    <w:rsid w:val="00090FF1"/>
    <w:rsid w:val="000B081C"/>
    <w:rsid w:val="000C57C4"/>
    <w:rsid w:val="000C5C70"/>
    <w:rsid w:val="000E2D30"/>
    <w:rsid w:val="000E751B"/>
    <w:rsid w:val="000E7FE7"/>
    <w:rsid w:val="000F15DF"/>
    <w:rsid w:val="000F2B50"/>
    <w:rsid w:val="001F092B"/>
    <w:rsid w:val="002002C6"/>
    <w:rsid w:val="002063F9"/>
    <w:rsid w:val="00211DBD"/>
    <w:rsid w:val="00241699"/>
    <w:rsid w:val="00277870"/>
    <w:rsid w:val="002A2D12"/>
    <w:rsid w:val="002C197A"/>
    <w:rsid w:val="002F25A1"/>
    <w:rsid w:val="002F712C"/>
    <w:rsid w:val="003407FB"/>
    <w:rsid w:val="00343C2D"/>
    <w:rsid w:val="00353287"/>
    <w:rsid w:val="003924E3"/>
    <w:rsid w:val="003A6CC8"/>
    <w:rsid w:val="003C4D92"/>
    <w:rsid w:val="003F392F"/>
    <w:rsid w:val="00406195"/>
    <w:rsid w:val="00416E73"/>
    <w:rsid w:val="00427FCC"/>
    <w:rsid w:val="004B38F7"/>
    <w:rsid w:val="004C3808"/>
    <w:rsid w:val="004C6478"/>
    <w:rsid w:val="004C7CF4"/>
    <w:rsid w:val="004E0BA3"/>
    <w:rsid w:val="005056DB"/>
    <w:rsid w:val="00516A4B"/>
    <w:rsid w:val="00521F25"/>
    <w:rsid w:val="00530B42"/>
    <w:rsid w:val="00561C3C"/>
    <w:rsid w:val="00570FCE"/>
    <w:rsid w:val="005A479A"/>
    <w:rsid w:val="005D1130"/>
    <w:rsid w:val="005E52F0"/>
    <w:rsid w:val="00610D0E"/>
    <w:rsid w:val="00662C36"/>
    <w:rsid w:val="00667D2C"/>
    <w:rsid w:val="006723E1"/>
    <w:rsid w:val="006936A5"/>
    <w:rsid w:val="006D38D9"/>
    <w:rsid w:val="00747C98"/>
    <w:rsid w:val="00787289"/>
    <w:rsid w:val="007B7FB1"/>
    <w:rsid w:val="007E502F"/>
    <w:rsid w:val="007F007F"/>
    <w:rsid w:val="0083397F"/>
    <w:rsid w:val="008448D2"/>
    <w:rsid w:val="00854F9D"/>
    <w:rsid w:val="008A7DB6"/>
    <w:rsid w:val="008D379D"/>
    <w:rsid w:val="009E5848"/>
    <w:rsid w:val="009F03CF"/>
    <w:rsid w:val="00A00B39"/>
    <w:rsid w:val="00A0655E"/>
    <w:rsid w:val="00A141B1"/>
    <w:rsid w:val="00A247CA"/>
    <w:rsid w:val="00A252B3"/>
    <w:rsid w:val="00A63D49"/>
    <w:rsid w:val="00AA34BD"/>
    <w:rsid w:val="00AC2BAD"/>
    <w:rsid w:val="00AF3546"/>
    <w:rsid w:val="00B43F42"/>
    <w:rsid w:val="00B97C0A"/>
    <w:rsid w:val="00BA0844"/>
    <w:rsid w:val="00C62BF5"/>
    <w:rsid w:val="00C67563"/>
    <w:rsid w:val="00C80636"/>
    <w:rsid w:val="00CA6B22"/>
    <w:rsid w:val="00D02AD0"/>
    <w:rsid w:val="00D207A6"/>
    <w:rsid w:val="00D603CF"/>
    <w:rsid w:val="00D751B9"/>
    <w:rsid w:val="00D8457E"/>
    <w:rsid w:val="00D919F0"/>
    <w:rsid w:val="00DE6439"/>
    <w:rsid w:val="00DF0AA5"/>
    <w:rsid w:val="00E506AF"/>
    <w:rsid w:val="00E64C7A"/>
    <w:rsid w:val="00E77BD0"/>
    <w:rsid w:val="00E838E5"/>
    <w:rsid w:val="00EA5DB2"/>
    <w:rsid w:val="00ED7A05"/>
    <w:rsid w:val="00F448D4"/>
    <w:rsid w:val="00F5684A"/>
    <w:rsid w:val="00F74E23"/>
    <w:rsid w:val="00F77A77"/>
    <w:rsid w:val="00FA1076"/>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FFD87"/>
  <w15:chartTrackingRefBased/>
  <w15:docId w15:val="{2A09CA29-6904-4382-9799-3EB67E1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3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3C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7E"/>
  </w:style>
  <w:style w:type="paragraph" w:styleId="Footer">
    <w:name w:val="footer"/>
    <w:basedOn w:val="Normal"/>
    <w:link w:val="FooterChar"/>
    <w:uiPriority w:val="99"/>
    <w:unhideWhenUsed/>
    <w:rsid w:val="00D8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7E"/>
  </w:style>
  <w:style w:type="character" w:customStyle="1" w:styleId="Heading1Char">
    <w:name w:val="Heading 1 Char"/>
    <w:basedOn w:val="DefaultParagraphFont"/>
    <w:link w:val="Heading1"/>
    <w:uiPriority w:val="9"/>
    <w:rsid w:val="00D8457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457E"/>
    <w:pPr>
      <w:outlineLvl w:val="9"/>
    </w:pPr>
  </w:style>
  <w:style w:type="paragraph" w:styleId="ListParagraph">
    <w:name w:val="List Paragraph"/>
    <w:basedOn w:val="Normal"/>
    <w:uiPriority w:val="34"/>
    <w:qFormat/>
    <w:rsid w:val="00343C2D"/>
    <w:pPr>
      <w:ind w:left="720"/>
      <w:contextualSpacing/>
    </w:pPr>
  </w:style>
  <w:style w:type="character" w:customStyle="1" w:styleId="Heading2Char">
    <w:name w:val="Heading 2 Char"/>
    <w:basedOn w:val="DefaultParagraphFont"/>
    <w:link w:val="Heading2"/>
    <w:uiPriority w:val="9"/>
    <w:rsid w:val="00343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3C2D"/>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343C2D"/>
    <w:pPr>
      <w:spacing w:after="100"/>
    </w:pPr>
  </w:style>
  <w:style w:type="paragraph" w:styleId="TOC2">
    <w:name w:val="toc 2"/>
    <w:basedOn w:val="Normal"/>
    <w:next w:val="Normal"/>
    <w:autoRedefine/>
    <w:uiPriority w:val="39"/>
    <w:unhideWhenUsed/>
    <w:rsid w:val="00343C2D"/>
    <w:pPr>
      <w:spacing w:after="100"/>
      <w:ind w:left="220"/>
    </w:pPr>
  </w:style>
  <w:style w:type="paragraph" w:styleId="TOC3">
    <w:name w:val="toc 3"/>
    <w:basedOn w:val="Normal"/>
    <w:next w:val="Normal"/>
    <w:autoRedefine/>
    <w:uiPriority w:val="39"/>
    <w:unhideWhenUsed/>
    <w:rsid w:val="00343C2D"/>
    <w:pPr>
      <w:spacing w:after="100"/>
      <w:ind w:left="440"/>
    </w:pPr>
  </w:style>
  <w:style w:type="character" w:styleId="Hyperlink">
    <w:name w:val="Hyperlink"/>
    <w:basedOn w:val="DefaultParagraphFont"/>
    <w:uiPriority w:val="99"/>
    <w:unhideWhenUsed/>
    <w:rsid w:val="00343C2D"/>
    <w:rPr>
      <w:color w:val="0563C1" w:themeColor="hyperlink"/>
      <w:u w:val="single"/>
    </w:rPr>
  </w:style>
  <w:style w:type="paragraph" w:styleId="FootnoteText">
    <w:name w:val="footnote text"/>
    <w:basedOn w:val="Normal"/>
    <w:link w:val="FootnoteTextChar"/>
    <w:uiPriority w:val="99"/>
    <w:semiHidden/>
    <w:unhideWhenUsed/>
    <w:rsid w:val="002063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3F9"/>
    <w:rPr>
      <w:sz w:val="20"/>
      <w:szCs w:val="20"/>
    </w:rPr>
  </w:style>
  <w:style w:type="character" w:styleId="FootnoteReference">
    <w:name w:val="footnote reference"/>
    <w:basedOn w:val="DefaultParagraphFont"/>
    <w:uiPriority w:val="99"/>
    <w:semiHidden/>
    <w:unhideWhenUsed/>
    <w:rsid w:val="002063F9"/>
    <w:rPr>
      <w:vertAlign w:val="superscript"/>
    </w:rPr>
  </w:style>
  <w:style w:type="paragraph" w:styleId="Caption">
    <w:name w:val="caption"/>
    <w:basedOn w:val="Normal"/>
    <w:next w:val="Normal"/>
    <w:uiPriority w:val="35"/>
    <w:unhideWhenUsed/>
    <w:qFormat/>
    <w:rsid w:val="000E2D30"/>
    <w:pPr>
      <w:spacing w:after="200" w:line="240" w:lineRule="auto"/>
    </w:pPr>
    <w:rPr>
      <w:i/>
      <w:iCs/>
      <w:color w:val="44546A" w:themeColor="text2"/>
      <w:sz w:val="18"/>
      <w:szCs w:val="18"/>
    </w:rPr>
  </w:style>
  <w:style w:type="paragraph" w:customStyle="1" w:styleId="Default">
    <w:name w:val="Default"/>
    <w:rsid w:val="000E2D3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C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2.org/Assets/ITS/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ansen@ma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66B1-5F13-4EE7-8BC8-ABAAC788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1166</Words>
  <Characters>6474</Characters>
  <Application>Microsoft Office Word</Application>
  <DocSecurity>0</DocSecurity>
  <Lines>129</Lines>
  <Paragraphs>52</Paragraphs>
  <ScaleCrop>false</ScaleCrop>
  <HeadingPairs>
    <vt:vector size="2" baseType="variant">
      <vt:variant>
        <vt:lpstr>Title</vt:lpstr>
      </vt:variant>
      <vt:variant>
        <vt:i4>1</vt:i4>
      </vt:variant>
    </vt:vector>
  </HeadingPairs>
  <TitlesOfParts>
    <vt:vector size="1" baseType="lpstr">
      <vt:lpstr/>
    </vt:vector>
  </TitlesOfParts>
  <Company>Iteris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Heise</dc:creator>
  <cp:keywords/>
  <dc:description/>
  <cp:lastModifiedBy>Cliff Heise</cp:lastModifiedBy>
  <cp:revision>2</cp:revision>
  <dcterms:created xsi:type="dcterms:W3CDTF">2018-07-30T03:27:00Z</dcterms:created>
  <dcterms:modified xsi:type="dcterms:W3CDTF">2018-07-30T03:27:00Z</dcterms:modified>
</cp:coreProperties>
</file>